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3401D" w14:textId="20B88F30" w:rsidR="007038B3" w:rsidRDefault="00A30A0A" w:rsidP="001D3DAF">
      <w:pPr>
        <w:spacing w:line="400" w:lineRule="exact"/>
        <w:ind w:left="255" w:hangingChars="93" w:hanging="255"/>
        <w:jc w:val="left"/>
        <w:rPr>
          <w:rFonts w:asciiTheme="minorEastAsia" w:hAnsiTheme="minorEastAsia"/>
          <w:sz w:val="24"/>
          <w:szCs w:val="24"/>
        </w:rPr>
      </w:pPr>
      <w:r>
        <w:rPr>
          <w:rFonts w:asciiTheme="minorEastAsia" w:hAnsiTheme="minorEastAsia" w:hint="eastAsia"/>
          <w:sz w:val="24"/>
          <w:szCs w:val="24"/>
        </w:rPr>
        <w:t>（</w:t>
      </w:r>
      <w:r w:rsidR="00575437">
        <w:rPr>
          <w:rFonts w:asciiTheme="minorEastAsia" w:hAnsiTheme="minorEastAsia" w:hint="eastAsia"/>
          <w:sz w:val="24"/>
          <w:szCs w:val="24"/>
        </w:rPr>
        <w:t>様式</w:t>
      </w:r>
      <w:r w:rsidR="00086245">
        <w:rPr>
          <w:rFonts w:asciiTheme="minorEastAsia" w:hAnsiTheme="minorEastAsia" w:hint="eastAsia"/>
          <w:sz w:val="24"/>
          <w:szCs w:val="24"/>
        </w:rPr>
        <w:t>２の１</w:t>
      </w:r>
      <w:r>
        <w:rPr>
          <w:rFonts w:asciiTheme="minorEastAsia" w:hAnsiTheme="minorEastAsia" w:hint="eastAsia"/>
          <w:sz w:val="24"/>
          <w:szCs w:val="24"/>
        </w:rPr>
        <w:t>）</w:t>
      </w:r>
    </w:p>
    <w:p w14:paraId="5E7F828F" w14:textId="77777777" w:rsidR="007038B3" w:rsidRPr="00A30A0A" w:rsidRDefault="007038B3" w:rsidP="007038B3">
      <w:pPr>
        <w:spacing w:line="400" w:lineRule="exact"/>
        <w:ind w:left="1581" w:hangingChars="400" w:hanging="1581"/>
        <w:jc w:val="center"/>
        <w:rPr>
          <w:rFonts w:asciiTheme="minorEastAsia" w:hAnsiTheme="minorEastAsia"/>
          <w:b/>
          <w:bCs/>
          <w:sz w:val="36"/>
          <w:szCs w:val="36"/>
        </w:rPr>
      </w:pPr>
      <w:r w:rsidRPr="00A30A0A">
        <w:rPr>
          <w:rFonts w:asciiTheme="minorEastAsia" w:hAnsiTheme="minorEastAsia" w:hint="eastAsia"/>
          <w:b/>
          <w:bCs/>
          <w:sz w:val="36"/>
          <w:szCs w:val="36"/>
        </w:rPr>
        <w:t>誓　約　書</w:t>
      </w:r>
    </w:p>
    <w:p w14:paraId="5CC08E3A" w14:textId="77777777" w:rsidR="007038B3" w:rsidRPr="007038B3" w:rsidRDefault="007038B3" w:rsidP="007038B3">
      <w:pPr>
        <w:spacing w:line="400" w:lineRule="exact"/>
        <w:ind w:left="1735" w:hangingChars="400" w:hanging="1735"/>
        <w:jc w:val="center"/>
        <w:rPr>
          <w:rFonts w:asciiTheme="minorEastAsia" w:hAnsiTheme="minorEastAsia"/>
          <w:sz w:val="40"/>
          <w:szCs w:val="24"/>
        </w:rPr>
      </w:pPr>
    </w:p>
    <w:p w14:paraId="621D1E96" w14:textId="5AB832BF" w:rsidR="007038B3" w:rsidRDefault="00726E4B" w:rsidP="007038B3">
      <w:pPr>
        <w:pStyle w:val="Default"/>
        <w:jc w:val="right"/>
        <w:rPr>
          <w:rFonts w:asciiTheme="minorEastAsia" w:eastAsiaTheme="minorEastAsia" w:hAnsiTheme="minorEastAsia" w:cs="Meiryo UI"/>
        </w:rPr>
      </w:pPr>
      <w:r>
        <w:rPr>
          <w:rFonts w:asciiTheme="minorEastAsia" w:eastAsiaTheme="minorEastAsia" w:hAnsiTheme="minorEastAsia" w:cs="Meiryo UI" w:hint="eastAsia"/>
        </w:rPr>
        <w:t>令和</w:t>
      </w:r>
      <w:r w:rsidR="00086245">
        <w:rPr>
          <w:rFonts w:asciiTheme="minorEastAsia" w:eastAsiaTheme="minorEastAsia" w:hAnsiTheme="minorEastAsia" w:cs="Meiryo UI" w:hint="eastAsia"/>
        </w:rPr>
        <w:t>８</w:t>
      </w:r>
      <w:r w:rsidR="007038B3">
        <w:rPr>
          <w:rFonts w:asciiTheme="minorEastAsia" w:eastAsiaTheme="minorEastAsia" w:hAnsiTheme="minorEastAsia" w:cs="Meiryo UI" w:hint="eastAsia"/>
        </w:rPr>
        <w:t>年　　月　　日</w:t>
      </w:r>
    </w:p>
    <w:p w14:paraId="122B4054" w14:textId="77777777" w:rsidR="007038B3" w:rsidRDefault="007038B3" w:rsidP="007038B3">
      <w:pPr>
        <w:pStyle w:val="Default"/>
        <w:rPr>
          <w:rFonts w:asciiTheme="minorEastAsia" w:eastAsiaTheme="minorEastAsia" w:hAnsiTheme="minorEastAsia" w:cs="Meiryo UI"/>
        </w:rPr>
      </w:pPr>
    </w:p>
    <w:p w14:paraId="204F9635" w14:textId="77777777" w:rsidR="007038B3" w:rsidRDefault="00575437" w:rsidP="007038B3">
      <w:pPr>
        <w:pStyle w:val="Default"/>
        <w:rPr>
          <w:rFonts w:asciiTheme="minorEastAsia" w:eastAsiaTheme="minorEastAsia" w:hAnsiTheme="minorEastAsia" w:cs="Meiryo UI"/>
        </w:rPr>
      </w:pPr>
      <w:r>
        <w:rPr>
          <w:rFonts w:asciiTheme="minorEastAsia" w:eastAsiaTheme="minorEastAsia" w:hAnsiTheme="minorEastAsia" w:cs="Meiryo UI" w:hint="eastAsia"/>
        </w:rPr>
        <w:t>君津</w:t>
      </w:r>
      <w:r w:rsidR="007038B3">
        <w:rPr>
          <w:rFonts w:asciiTheme="minorEastAsia" w:eastAsiaTheme="minorEastAsia" w:hAnsiTheme="minorEastAsia" w:cs="Meiryo UI" w:hint="eastAsia"/>
        </w:rPr>
        <w:t xml:space="preserve">市長　</w:t>
      </w:r>
      <w:r>
        <w:rPr>
          <w:rFonts w:asciiTheme="minorEastAsia" w:eastAsiaTheme="minorEastAsia" w:hAnsiTheme="minorEastAsia" w:cs="Meiryo UI" w:hint="eastAsia"/>
        </w:rPr>
        <w:t>石井　宏子</w:t>
      </w:r>
      <w:r w:rsidR="007038B3">
        <w:rPr>
          <w:rFonts w:asciiTheme="minorEastAsia" w:eastAsiaTheme="minorEastAsia" w:hAnsiTheme="minorEastAsia" w:cs="Meiryo UI" w:hint="eastAsia"/>
        </w:rPr>
        <w:t xml:space="preserve">　　様</w:t>
      </w:r>
    </w:p>
    <w:p w14:paraId="284231DE" w14:textId="77777777" w:rsidR="007038B3" w:rsidRPr="00E8268B" w:rsidRDefault="007038B3" w:rsidP="007038B3">
      <w:pPr>
        <w:pStyle w:val="Default"/>
        <w:rPr>
          <w:rFonts w:asciiTheme="minorEastAsia" w:eastAsiaTheme="minorEastAsia" w:hAnsiTheme="minorEastAsia" w:cs="Meiryo UI"/>
        </w:rPr>
      </w:pPr>
    </w:p>
    <w:p w14:paraId="0E7FD77C" w14:textId="77777777" w:rsidR="007038B3" w:rsidRDefault="007038B3" w:rsidP="007038B3">
      <w:pPr>
        <w:pStyle w:val="Default"/>
        <w:rPr>
          <w:rFonts w:asciiTheme="minorEastAsia" w:eastAsiaTheme="minorEastAsia" w:hAnsiTheme="minorEastAsia" w:cs="Meiryo UI"/>
        </w:rPr>
      </w:pPr>
    </w:p>
    <w:p w14:paraId="597A6E9C" w14:textId="365EF459" w:rsidR="007038B3" w:rsidRPr="005D650B" w:rsidRDefault="00372640" w:rsidP="00A61235">
      <w:pPr>
        <w:pStyle w:val="Default"/>
        <w:jc w:val="both"/>
        <w:rPr>
          <w:rFonts w:asciiTheme="minorEastAsia" w:eastAsiaTheme="minorEastAsia" w:hAnsiTheme="minorEastAsia" w:cs="Meiryo UI"/>
        </w:rPr>
      </w:pPr>
      <w:r>
        <w:rPr>
          <w:rFonts w:asciiTheme="minorEastAsia" w:eastAsiaTheme="minorEastAsia" w:hAnsiTheme="minorEastAsia" w:cs="Meiryo UI" w:hint="eastAsia"/>
        </w:rPr>
        <w:t xml:space="preserve">　　　　　　　　　　　　　　 </w:t>
      </w:r>
      <w:r w:rsidR="00793606">
        <w:rPr>
          <w:rFonts w:asciiTheme="minorEastAsia" w:eastAsiaTheme="minorEastAsia" w:hAnsiTheme="minorEastAsia" w:cs="Meiryo UI" w:hint="eastAsia"/>
        </w:rPr>
        <w:t>住所又は</w:t>
      </w:r>
      <w:r w:rsidRPr="00A61235">
        <w:rPr>
          <w:rFonts w:asciiTheme="minorEastAsia" w:eastAsiaTheme="minorEastAsia" w:hAnsiTheme="minorEastAsia" w:cs="Meiryo UI" w:hint="eastAsia"/>
        </w:rPr>
        <w:t>所在地</w:t>
      </w:r>
    </w:p>
    <w:p w14:paraId="308C67C8" w14:textId="77777777" w:rsidR="00A61235" w:rsidRDefault="00A61235" w:rsidP="00A61235">
      <w:pPr>
        <w:pStyle w:val="Default"/>
        <w:ind w:right="1480"/>
        <w:jc w:val="center"/>
        <w:rPr>
          <w:rFonts w:asciiTheme="minorEastAsia" w:eastAsiaTheme="minorEastAsia" w:hAnsiTheme="minorEastAsia" w:cs="Meiryo UI"/>
        </w:rPr>
      </w:pPr>
      <w:r>
        <w:rPr>
          <w:rFonts w:asciiTheme="minorEastAsia" w:eastAsiaTheme="minorEastAsia" w:hAnsiTheme="minorEastAsia" w:cs="Meiryo UI" w:hint="eastAsia"/>
        </w:rPr>
        <w:t xml:space="preserve">　　　　　 </w:t>
      </w:r>
      <w:r w:rsidR="007038B3" w:rsidRPr="001D3DAF">
        <w:rPr>
          <w:rFonts w:asciiTheme="minorEastAsia" w:eastAsiaTheme="minorEastAsia" w:hAnsiTheme="minorEastAsia" w:cs="Meiryo UI"/>
          <w:spacing w:val="48"/>
          <w:fitText w:val="1918" w:id="-429766144"/>
        </w:rPr>
        <w:t>商号又は名</w:t>
      </w:r>
      <w:r w:rsidR="007038B3" w:rsidRPr="001D3DAF">
        <w:rPr>
          <w:rFonts w:asciiTheme="minorEastAsia" w:eastAsiaTheme="minorEastAsia" w:hAnsiTheme="minorEastAsia" w:cs="Meiryo UI"/>
          <w:fitText w:val="1918" w:id="-429766144"/>
        </w:rPr>
        <w:t>称</w:t>
      </w:r>
    </w:p>
    <w:p w14:paraId="6AE23B39" w14:textId="1E69ACA3" w:rsidR="007038B3" w:rsidRDefault="00A61235" w:rsidP="00A61235">
      <w:pPr>
        <w:pStyle w:val="Default"/>
        <w:rPr>
          <w:rFonts w:asciiTheme="minorEastAsia" w:eastAsiaTheme="minorEastAsia" w:hAnsiTheme="minorEastAsia" w:cs="Meiryo UI"/>
        </w:rPr>
      </w:pPr>
      <w:r>
        <w:rPr>
          <w:rFonts w:asciiTheme="minorEastAsia" w:eastAsiaTheme="minorEastAsia" w:hAnsiTheme="minorEastAsia" w:cs="Meiryo UI"/>
        </w:rPr>
        <w:t xml:space="preserve">                             </w:t>
      </w:r>
      <w:r w:rsidR="007038B3" w:rsidRPr="001D3DAF">
        <w:rPr>
          <w:rFonts w:asciiTheme="minorEastAsia" w:eastAsiaTheme="minorEastAsia" w:hAnsiTheme="minorEastAsia" w:cs="Meiryo UI"/>
          <w:spacing w:val="48"/>
          <w:fitText w:val="1918" w:id="-429766143"/>
        </w:rPr>
        <w:t>代表者</w:t>
      </w:r>
      <w:r w:rsidR="00793606" w:rsidRPr="001D3DAF">
        <w:rPr>
          <w:rFonts w:asciiTheme="minorEastAsia" w:eastAsiaTheme="minorEastAsia" w:hAnsiTheme="minorEastAsia" w:cs="Meiryo UI" w:hint="eastAsia"/>
          <w:spacing w:val="48"/>
          <w:fitText w:val="1918" w:id="-429766143"/>
        </w:rPr>
        <w:t>職氏</w:t>
      </w:r>
      <w:r w:rsidR="00793606" w:rsidRPr="001D3DAF">
        <w:rPr>
          <w:rFonts w:asciiTheme="minorEastAsia" w:eastAsiaTheme="minorEastAsia" w:hAnsiTheme="minorEastAsia" w:cs="Meiryo UI" w:hint="eastAsia"/>
          <w:fitText w:val="1918" w:id="-429766143"/>
        </w:rPr>
        <w:t>名</w:t>
      </w:r>
      <w:r>
        <w:rPr>
          <w:rFonts w:asciiTheme="minorEastAsia" w:eastAsiaTheme="minorEastAsia" w:hAnsiTheme="minorEastAsia" w:cs="Meiryo UI" w:hint="eastAsia"/>
        </w:rPr>
        <w:t xml:space="preserve">　　　　　　　　　　　　　印</w:t>
      </w:r>
    </w:p>
    <w:p w14:paraId="5B541BA9" w14:textId="77777777" w:rsidR="00A61235" w:rsidRPr="00A61235" w:rsidRDefault="00A61235" w:rsidP="00A61235">
      <w:pPr>
        <w:pStyle w:val="Default"/>
        <w:ind w:right="1480"/>
        <w:rPr>
          <w:rFonts w:asciiTheme="minorEastAsia" w:eastAsiaTheme="minorEastAsia" w:hAnsiTheme="minorEastAsia" w:cs="Meiryo UI"/>
        </w:rPr>
      </w:pPr>
    </w:p>
    <w:p w14:paraId="5B581CC6" w14:textId="7777B894" w:rsidR="001D3DAF" w:rsidRPr="00A55EB3" w:rsidRDefault="00575437" w:rsidP="00793606">
      <w:pPr>
        <w:spacing w:line="400" w:lineRule="exact"/>
        <w:ind w:firstLineChars="100" w:firstLine="274"/>
        <w:jc w:val="left"/>
        <w:rPr>
          <w:rFonts w:asciiTheme="minorEastAsia" w:hAnsiTheme="minorEastAsia"/>
          <w:sz w:val="24"/>
          <w:szCs w:val="24"/>
        </w:rPr>
      </w:pPr>
      <w:r w:rsidRPr="00A55EB3">
        <w:rPr>
          <w:rFonts w:asciiTheme="minorEastAsia" w:hAnsiTheme="minorEastAsia" w:hint="eastAsia"/>
          <w:sz w:val="24"/>
          <w:szCs w:val="24"/>
        </w:rPr>
        <w:t>当社は、</w:t>
      </w:r>
      <w:r w:rsidR="001D3DAF" w:rsidRPr="00A55EB3">
        <w:rPr>
          <w:rFonts w:asciiTheme="minorEastAsia" w:hAnsiTheme="minorEastAsia" w:hint="eastAsia"/>
          <w:sz w:val="24"/>
          <w:szCs w:val="24"/>
        </w:rPr>
        <w:t>応募時点で整備予定地が貴市所有の土地ではなく、用地交渉の進捗状況</w:t>
      </w:r>
      <w:r w:rsidR="002E60D2" w:rsidRPr="00A55EB3">
        <w:rPr>
          <w:rFonts w:asciiTheme="minorEastAsia" w:hAnsiTheme="minorEastAsia" w:hint="eastAsia"/>
          <w:sz w:val="24"/>
          <w:szCs w:val="24"/>
        </w:rPr>
        <w:t>や、</w:t>
      </w:r>
      <w:r w:rsidR="001D3DAF" w:rsidRPr="00A55EB3">
        <w:rPr>
          <w:rFonts w:asciiTheme="minorEastAsia" w:hAnsiTheme="minorEastAsia" w:hint="eastAsia"/>
          <w:sz w:val="24"/>
          <w:szCs w:val="24"/>
        </w:rPr>
        <w:t>不測の事態が生じた場合には、優先交渉権者の選定後であっても契約不成立となる場合があることに同意します。また、その場合において当社は、貴市に対し、損害賠償請求その他一切の責任を追及しないことを誓約します。</w:t>
      </w:r>
    </w:p>
    <w:p w14:paraId="0406FBB6" w14:textId="5EE665CE" w:rsidR="007038B3" w:rsidRPr="00A55EB3" w:rsidRDefault="001D3DAF" w:rsidP="001D3DAF">
      <w:pPr>
        <w:spacing w:line="400" w:lineRule="exact"/>
        <w:ind w:firstLineChars="100" w:firstLine="274"/>
        <w:jc w:val="left"/>
        <w:rPr>
          <w:rFonts w:asciiTheme="minorEastAsia" w:hAnsiTheme="minorEastAsia"/>
          <w:sz w:val="24"/>
          <w:szCs w:val="24"/>
        </w:rPr>
      </w:pPr>
      <w:r w:rsidRPr="00A55EB3">
        <w:rPr>
          <w:rFonts w:asciiTheme="minorEastAsia" w:hAnsiTheme="minorEastAsia" w:hint="eastAsia"/>
          <w:sz w:val="24"/>
          <w:szCs w:val="24"/>
        </w:rPr>
        <w:t>併せて</w:t>
      </w:r>
      <w:r w:rsidR="00575437" w:rsidRPr="00A55EB3">
        <w:rPr>
          <w:rFonts w:asciiTheme="minorEastAsia" w:hAnsiTheme="minorEastAsia" w:hint="eastAsia"/>
          <w:sz w:val="24"/>
          <w:szCs w:val="24"/>
        </w:rPr>
        <w:t>下記に規定する、</w:t>
      </w:r>
      <w:r w:rsidR="00086245" w:rsidRPr="00A55EB3">
        <w:rPr>
          <w:rFonts w:asciiTheme="minorEastAsia" w:hAnsiTheme="minorEastAsia" w:hint="eastAsia"/>
          <w:sz w:val="24"/>
          <w:szCs w:val="24"/>
        </w:rPr>
        <w:t>（仮称）貞元総合公園整備事業</w:t>
      </w:r>
      <w:r w:rsidR="00726E4B" w:rsidRPr="00A55EB3">
        <w:rPr>
          <w:rFonts w:asciiTheme="minorEastAsia" w:hAnsiTheme="minorEastAsia" w:hint="eastAsia"/>
          <w:sz w:val="24"/>
          <w:szCs w:val="24"/>
        </w:rPr>
        <w:t>に</w:t>
      </w:r>
      <w:r w:rsidR="007038B3" w:rsidRPr="00A55EB3">
        <w:rPr>
          <w:rFonts w:asciiTheme="minorEastAsia" w:hAnsiTheme="minorEastAsia" w:hint="eastAsia"/>
          <w:sz w:val="24"/>
          <w:szCs w:val="24"/>
        </w:rPr>
        <w:t>係る公募型プロポーザルの参加資格の要件を満たすことを</w:t>
      </w:r>
      <w:r w:rsidR="007632DF" w:rsidRPr="00A55EB3">
        <w:rPr>
          <w:rFonts w:asciiTheme="minorEastAsia" w:hAnsiTheme="minorEastAsia" w:hint="eastAsia"/>
          <w:sz w:val="24"/>
          <w:szCs w:val="24"/>
        </w:rPr>
        <w:t>誓約</w:t>
      </w:r>
      <w:r w:rsidR="007038B3" w:rsidRPr="00A55EB3">
        <w:rPr>
          <w:rFonts w:asciiTheme="minorEastAsia" w:hAnsiTheme="minorEastAsia" w:hint="eastAsia"/>
          <w:sz w:val="24"/>
          <w:szCs w:val="24"/>
        </w:rPr>
        <w:t>します。</w:t>
      </w:r>
    </w:p>
    <w:p w14:paraId="47DC7C1B" w14:textId="77777777" w:rsidR="001D3DAF" w:rsidRDefault="001D3DAF" w:rsidP="001D3DAF">
      <w:pPr>
        <w:spacing w:line="400" w:lineRule="exact"/>
        <w:jc w:val="left"/>
        <w:rPr>
          <w:rFonts w:asciiTheme="minorEastAsia" w:hAnsiTheme="minorEastAsia"/>
          <w:sz w:val="24"/>
          <w:szCs w:val="24"/>
        </w:rPr>
      </w:pPr>
    </w:p>
    <w:p w14:paraId="50F685EF" w14:textId="77777777" w:rsidR="001D3DAF" w:rsidRDefault="007038B3" w:rsidP="001D3DAF">
      <w:pPr>
        <w:pStyle w:val="ac"/>
      </w:pPr>
      <w:r>
        <w:rPr>
          <w:rFonts w:hint="eastAsia"/>
        </w:rPr>
        <w:t>記</w:t>
      </w:r>
    </w:p>
    <w:p w14:paraId="2CA4FFCF" w14:textId="77777777" w:rsidR="001D3DAF" w:rsidRDefault="001D3DAF" w:rsidP="001D3DAF"/>
    <w:p w14:paraId="7E43970F" w14:textId="5D52D9E9" w:rsidR="0014307A" w:rsidRPr="0014307A" w:rsidRDefault="0014307A" w:rsidP="00725A23">
      <w:pPr>
        <w:spacing w:line="400" w:lineRule="exact"/>
        <w:jc w:val="left"/>
        <w:rPr>
          <w:rFonts w:asciiTheme="minorEastAsia" w:hAnsiTheme="minorEastAsia"/>
          <w:sz w:val="24"/>
          <w:szCs w:val="24"/>
        </w:rPr>
      </w:pPr>
      <w:r>
        <w:rPr>
          <w:rFonts w:asciiTheme="minorEastAsia" w:hAnsiTheme="minorEastAsia" w:hint="eastAsia"/>
          <w:sz w:val="24"/>
          <w:szCs w:val="24"/>
        </w:rPr>
        <w:t>１　参加資格の要件</w:t>
      </w:r>
    </w:p>
    <w:p w14:paraId="43B16D29" w14:textId="5F07CCC5" w:rsidR="00E92BBC" w:rsidRPr="00E92BBC" w:rsidRDefault="00E92BBC" w:rsidP="001D3DAF">
      <w:pPr>
        <w:spacing w:line="400" w:lineRule="exact"/>
        <w:ind w:left="548" w:hangingChars="200" w:hanging="548"/>
        <w:jc w:val="left"/>
        <w:rPr>
          <w:rFonts w:asciiTheme="minorEastAsia" w:hAnsiTheme="minorEastAsia"/>
          <w:sz w:val="24"/>
        </w:rPr>
      </w:pPr>
      <w:r>
        <w:rPr>
          <w:rFonts w:asciiTheme="minorEastAsia" w:hAnsiTheme="minorEastAsia" w:hint="eastAsia"/>
          <w:sz w:val="24"/>
        </w:rPr>
        <w:t>（１）</w:t>
      </w:r>
      <w:r w:rsidRPr="00E92BBC">
        <w:rPr>
          <w:rFonts w:asciiTheme="minorEastAsia" w:hAnsiTheme="minorEastAsia" w:hint="eastAsia"/>
          <w:sz w:val="24"/>
        </w:rPr>
        <w:t>地方自治法施行令第167 条の４の規定のほか、次のアからウまでのいずれかに該当する者でないこと。</w:t>
      </w:r>
    </w:p>
    <w:p w14:paraId="3555A76F" w14:textId="77777777" w:rsidR="001D3DAF" w:rsidRDefault="00E92BBC" w:rsidP="001D3DAF">
      <w:pPr>
        <w:spacing w:line="400" w:lineRule="exact"/>
        <w:ind w:firstLineChars="100" w:firstLine="274"/>
        <w:jc w:val="left"/>
        <w:rPr>
          <w:rFonts w:asciiTheme="minorEastAsia" w:hAnsiTheme="minorEastAsia"/>
          <w:sz w:val="24"/>
        </w:rPr>
      </w:pPr>
      <w:r w:rsidRPr="00E92BBC">
        <w:rPr>
          <w:rFonts w:asciiTheme="minorEastAsia" w:hAnsiTheme="minorEastAsia" w:hint="eastAsia"/>
          <w:sz w:val="24"/>
        </w:rPr>
        <w:t>ア</w:t>
      </w:r>
      <w:r w:rsidR="001D3DAF">
        <w:rPr>
          <w:rFonts w:asciiTheme="minorEastAsia" w:hAnsiTheme="minorEastAsia" w:hint="eastAsia"/>
          <w:sz w:val="24"/>
        </w:rPr>
        <w:t xml:space="preserve">　</w:t>
      </w:r>
      <w:r w:rsidRPr="00E92BBC">
        <w:rPr>
          <w:rFonts w:asciiTheme="minorEastAsia" w:hAnsiTheme="minorEastAsia" w:hint="eastAsia"/>
          <w:sz w:val="24"/>
        </w:rPr>
        <w:t>手形交換所による取引停止処分を受けてから２年間を経過しない者又は</w:t>
      </w:r>
    </w:p>
    <w:p w14:paraId="36887BA1" w14:textId="5266F924" w:rsidR="00E92BBC" w:rsidRPr="00E92BBC" w:rsidRDefault="00E92BBC" w:rsidP="001D3DAF">
      <w:pPr>
        <w:spacing w:line="400" w:lineRule="exact"/>
        <w:ind w:firstLineChars="200" w:firstLine="548"/>
        <w:jc w:val="left"/>
        <w:rPr>
          <w:rFonts w:asciiTheme="minorEastAsia" w:hAnsiTheme="minorEastAsia"/>
          <w:sz w:val="24"/>
        </w:rPr>
      </w:pPr>
      <w:r w:rsidRPr="00E92BBC">
        <w:rPr>
          <w:rFonts w:asciiTheme="minorEastAsia" w:hAnsiTheme="minorEastAsia" w:hint="eastAsia"/>
          <w:sz w:val="24"/>
        </w:rPr>
        <w:t>優先交渉権者を選定する前６か月以内に手形又は小切手を不渡りにした者</w:t>
      </w:r>
    </w:p>
    <w:p w14:paraId="4C541BEE" w14:textId="27903A94" w:rsidR="00E92BBC" w:rsidRPr="00E92BBC" w:rsidRDefault="00E92BBC" w:rsidP="001D3DAF">
      <w:pPr>
        <w:spacing w:line="400" w:lineRule="exact"/>
        <w:ind w:leftChars="100" w:left="518" w:hangingChars="100" w:hanging="274"/>
        <w:jc w:val="left"/>
        <w:rPr>
          <w:rFonts w:asciiTheme="minorEastAsia" w:hAnsiTheme="minorEastAsia"/>
          <w:sz w:val="24"/>
        </w:rPr>
      </w:pPr>
      <w:r w:rsidRPr="00E92BBC">
        <w:rPr>
          <w:rFonts w:asciiTheme="minorEastAsia" w:hAnsiTheme="minorEastAsia" w:hint="eastAsia"/>
          <w:sz w:val="24"/>
        </w:rPr>
        <w:t>イ</w:t>
      </w:r>
      <w:r w:rsidR="001D3DAF">
        <w:rPr>
          <w:rFonts w:asciiTheme="minorEastAsia" w:hAnsiTheme="minorEastAsia" w:hint="eastAsia"/>
          <w:sz w:val="24"/>
        </w:rPr>
        <w:t xml:space="preserve">　</w:t>
      </w:r>
      <w:r w:rsidRPr="00E92BBC">
        <w:rPr>
          <w:rFonts w:asciiTheme="minorEastAsia" w:hAnsiTheme="minorEastAsia" w:hint="eastAsia"/>
          <w:sz w:val="24"/>
        </w:rPr>
        <w:t>会社更生法の適用を申請した者で、同法に基づく裁判所からの更生手続開始の決定がされていない者</w:t>
      </w:r>
    </w:p>
    <w:p w14:paraId="30BFCB2C" w14:textId="761D58D9" w:rsidR="00E92BBC" w:rsidRDefault="00E92BBC" w:rsidP="001D3DAF">
      <w:pPr>
        <w:spacing w:line="400" w:lineRule="exact"/>
        <w:ind w:leftChars="100" w:left="518" w:hangingChars="100" w:hanging="274"/>
        <w:jc w:val="left"/>
        <w:rPr>
          <w:rFonts w:asciiTheme="minorEastAsia" w:hAnsiTheme="minorEastAsia"/>
          <w:sz w:val="24"/>
        </w:rPr>
      </w:pPr>
      <w:r w:rsidRPr="00E92BBC">
        <w:rPr>
          <w:rFonts w:asciiTheme="minorEastAsia" w:hAnsiTheme="minorEastAsia" w:hint="eastAsia"/>
          <w:sz w:val="24"/>
        </w:rPr>
        <w:t>ウ</w:t>
      </w:r>
      <w:r w:rsidR="001D3DAF">
        <w:rPr>
          <w:rFonts w:asciiTheme="minorEastAsia" w:hAnsiTheme="minorEastAsia" w:hint="eastAsia"/>
          <w:sz w:val="24"/>
        </w:rPr>
        <w:t xml:space="preserve">　</w:t>
      </w:r>
      <w:r w:rsidRPr="00E92BBC">
        <w:rPr>
          <w:rFonts w:asciiTheme="minorEastAsia" w:hAnsiTheme="minorEastAsia" w:hint="eastAsia"/>
          <w:sz w:val="24"/>
        </w:rPr>
        <w:t>民事再生法の適用を申請した者で、同法に基づく裁判所からの再生手続開始の決定がされていない者</w:t>
      </w:r>
    </w:p>
    <w:p w14:paraId="4004DBB0" w14:textId="78979B99" w:rsidR="00E92BBC" w:rsidRPr="00E92BBC" w:rsidRDefault="00E92BBC" w:rsidP="001D3DAF">
      <w:pPr>
        <w:spacing w:line="400" w:lineRule="exact"/>
        <w:ind w:left="548" w:hangingChars="200" w:hanging="548"/>
        <w:jc w:val="left"/>
        <w:rPr>
          <w:rFonts w:asciiTheme="minorEastAsia" w:hAnsiTheme="minorEastAsia"/>
          <w:sz w:val="24"/>
        </w:rPr>
      </w:pPr>
      <w:r>
        <w:rPr>
          <w:rFonts w:asciiTheme="minorEastAsia" w:hAnsiTheme="minorEastAsia" w:hint="eastAsia"/>
          <w:sz w:val="24"/>
        </w:rPr>
        <w:t>（２）</w:t>
      </w:r>
      <w:r w:rsidRPr="00E92BBC">
        <w:rPr>
          <w:rFonts w:asciiTheme="minorEastAsia" w:hAnsiTheme="minorEastAsia" w:hint="eastAsia"/>
          <w:sz w:val="24"/>
        </w:rPr>
        <w:t>単独企業又は代表企業は、令和８・９年度君津市入札参加資格者名簿に登載されており、申請工種名が「建築一式工事」であること。JV 又は応募グループの場合は、構成員及び協力企業も、令和８・９年度君津市入札参加資格者名簿に登録があること。</w:t>
      </w:r>
    </w:p>
    <w:p w14:paraId="0768429A" w14:textId="4AB390AE" w:rsidR="00E92BBC" w:rsidRPr="00E92BBC" w:rsidRDefault="00E92BBC" w:rsidP="001D3DAF">
      <w:pPr>
        <w:spacing w:line="400" w:lineRule="exact"/>
        <w:ind w:left="548" w:hangingChars="200" w:hanging="548"/>
        <w:jc w:val="left"/>
        <w:rPr>
          <w:rFonts w:asciiTheme="minorEastAsia" w:hAnsiTheme="minorEastAsia"/>
          <w:sz w:val="24"/>
        </w:rPr>
      </w:pPr>
      <w:r>
        <w:rPr>
          <w:rFonts w:asciiTheme="minorEastAsia" w:hAnsiTheme="minorEastAsia" w:hint="eastAsia"/>
          <w:sz w:val="24"/>
        </w:rPr>
        <w:t>（３</w:t>
      </w:r>
      <w:r>
        <w:rPr>
          <w:rFonts w:asciiTheme="minorEastAsia" w:hAnsiTheme="minorEastAsia"/>
          <w:sz w:val="24"/>
        </w:rPr>
        <w:t>）</w:t>
      </w:r>
      <w:r w:rsidRPr="00E92BBC">
        <w:rPr>
          <w:rFonts w:asciiTheme="minorEastAsia" w:hAnsiTheme="minorEastAsia" w:hint="eastAsia"/>
          <w:sz w:val="24"/>
        </w:rPr>
        <w:t>単独企業、JV の構成員又は応募グループの代表企業及び協力企業が、他</w:t>
      </w:r>
      <w:r w:rsidRPr="00E92BBC">
        <w:rPr>
          <w:rFonts w:asciiTheme="minorEastAsia" w:hAnsiTheme="minorEastAsia" w:hint="eastAsia"/>
          <w:sz w:val="24"/>
        </w:rPr>
        <w:lastRenderedPageBreak/>
        <w:t>のJV 構成員又は応募グループの代表企業及び協力企業として参加していない者であること。</w:t>
      </w:r>
    </w:p>
    <w:p w14:paraId="4D02CC01" w14:textId="366A8201" w:rsidR="00E92BBC" w:rsidRPr="00E92BBC" w:rsidRDefault="00E92BBC" w:rsidP="001D3DAF">
      <w:pPr>
        <w:spacing w:line="400" w:lineRule="exact"/>
        <w:ind w:left="548" w:hangingChars="200" w:hanging="548"/>
        <w:jc w:val="left"/>
        <w:rPr>
          <w:rFonts w:asciiTheme="minorEastAsia" w:hAnsiTheme="minorEastAsia"/>
          <w:sz w:val="24"/>
        </w:rPr>
      </w:pPr>
      <w:r>
        <w:rPr>
          <w:rFonts w:asciiTheme="minorEastAsia" w:hAnsiTheme="minorEastAsia" w:hint="eastAsia"/>
          <w:sz w:val="24"/>
        </w:rPr>
        <w:t>（４）</w:t>
      </w:r>
      <w:r w:rsidRPr="00E92BBC">
        <w:rPr>
          <w:rFonts w:asciiTheme="minorEastAsia" w:hAnsiTheme="minorEastAsia" w:hint="eastAsia"/>
          <w:sz w:val="24"/>
        </w:rPr>
        <w:t>手形又は銀行取引の停止処分がなされ、又は支払停止事由が発生し、これが改善されない者でないこと。</w:t>
      </w:r>
    </w:p>
    <w:p w14:paraId="7F591096" w14:textId="7662F664" w:rsidR="00E92BBC" w:rsidRPr="00E92BBC" w:rsidRDefault="00E92BBC" w:rsidP="001D3DAF">
      <w:pPr>
        <w:spacing w:line="400" w:lineRule="exact"/>
        <w:ind w:left="548" w:hangingChars="200" w:hanging="548"/>
        <w:jc w:val="left"/>
        <w:rPr>
          <w:rFonts w:asciiTheme="minorEastAsia" w:hAnsiTheme="minorEastAsia"/>
          <w:sz w:val="24"/>
        </w:rPr>
      </w:pPr>
      <w:r>
        <w:rPr>
          <w:rFonts w:asciiTheme="minorEastAsia" w:hAnsiTheme="minorEastAsia" w:hint="eastAsia"/>
          <w:sz w:val="24"/>
        </w:rPr>
        <w:t>（５）</w:t>
      </w:r>
      <w:r w:rsidRPr="00E92BBC">
        <w:rPr>
          <w:rFonts w:asciiTheme="minorEastAsia" w:hAnsiTheme="minorEastAsia" w:hint="eastAsia"/>
          <w:sz w:val="24"/>
        </w:rPr>
        <w:t>差押、仮差押又は仮処分がなされ、これが解消していない者でないこと。</w:t>
      </w:r>
    </w:p>
    <w:p w14:paraId="66C7F8B9" w14:textId="207CC1FE" w:rsidR="00E92BBC" w:rsidRPr="00E92BBC" w:rsidRDefault="00E92BBC" w:rsidP="001D3DAF">
      <w:pPr>
        <w:spacing w:line="400" w:lineRule="exact"/>
        <w:ind w:left="548" w:hangingChars="200" w:hanging="548"/>
        <w:jc w:val="left"/>
        <w:rPr>
          <w:rFonts w:asciiTheme="minorEastAsia" w:hAnsiTheme="minorEastAsia"/>
          <w:sz w:val="24"/>
        </w:rPr>
      </w:pPr>
      <w:r>
        <w:rPr>
          <w:rFonts w:asciiTheme="minorEastAsia" w:hAnsiTheme="minorEastAsia" w:hint="eastAsia"/>
          <w:sz w:val="24"/>
        </w:rPr>
        <w:t>（６）</w:t>
      </w:r>
      <w:r w:rsidRPr="00E92BBC">
        <w:rPr>
          <w:rFonts w:asciiTheme="minorEastAsia" w:hAnsiTheme="minorEastAsia" w:hint="eastAsia"/>
          <w:sz w:val="24"/>
        </w:rPr>
        <w:t>自己又は自社若しくは自社の役員等が、次のアからカまでのいずれかに該当する者でないこと。</w:t>
      </w:r>
    </w:p>
    <w:p w14:paraId="5DD144D9" w14:textId="76D23E0D" w:rsidR="00E92BBC" w:rsidRPr="00E92BBC" w:rsidRDefault="00E92BBC" w:rsidP="001D3DAF">
      <w:pPr>
        <w:spacing w:line="400" w:lineRule="exact"/>
        <w:ind w:leftChars="100" w:left="518" w:hangingChars="100" w:hanging="274"/>
        <w:jc w:val="left"/>
        <w:rPr>
          <w:rFonts w:asciiTheme="minorEastAsia" w:hAnsiTheme="minorEastAsia"/>
          <w:sz w:val="24"/>
        </w:rPr>
      </w:pPr>
      <w:r w:rsidRPr="00E92BBC">
        <w:rPr>
          <w:rFonts w:asciiTheme="minorEastAsia" w:hAnsiTheme="minorEastAsia" w:hint="eastAsia"/>
          <w:sz w:val="24"/>
        </w:rPr>
        <w:t>ア</w:t>
      </w:r>
      <w:r w:rsidR="001D3DAF">
        <w:rPr>
          <w:rFonts w:asciiTheme="minorEastAsia" w:hAnsiTheme="minorEastAsia" w:hint="eastAsia"/>
          <w:sz w:val="24"/>
        </w:rPr>
        <w:t xml:space="preserve">　</w:t>
      </w:r>
      <w:r w:rsidRPr="00E92BBC">
        <w:rPr>
          <w:rFonts w:asciiTheme="minorEastAsia" w:hAnsiTheme="minorEastAsia" w:hint="eastAsia"/>
          <w:sz w:val="24"/>
        </w:rPr>
        <w:t>暴力団（暴力団員による不当な行為の防止等に関する法律第２条第２号に規定する暴力団をいう。以下同じ。）</w:t>
      </w:r>
    </w:p>
    <w:p w14:paraId="1A8588C1" w14:textId="68695BA0" w:rsidR="00E92BBC" w:rsidRPr="00E92BBC" w:rsidRDefault="00E92BBC" w:rsidP="001D3DAF">
      <w:pPr>
        <w:spacing w:line="400" w:lineRule="exact"/>
        <w:ind w:leftChars="100" w:left="518" w:hangingChars="100" w:hanging="274"/>
        <w:jc w:val="left"/>
        <w:rPr>
          <w:rFonts w:asciiTheme="minorEastAsia" w:hAnsiTheme="minorEastAsia"/>
          <w:sz w:val="24"/>
        </w:rPr>
      </w:pPr>
      <w:r w:rsidRPr="00E92BBC">
        <w:rPr>
          <w:rFonts w:asciiTheme="minorEastAsia" w:hAnsiTheme="minorEastAsia" w:hint="eastAsia"/>
          <w:sz w:val="24"/>
        </w:rPr>
        <w:t>イ</w:t>
      </w:r>
      <w:r w:rsidR="001D3DAF">
        <w:rPr>
          <w:rFonts w:asciiTheme="minorEastAsia" w:hAnsiTheme="minorEastAsia" w:hint="eastAsia"/>
          <w:sz w:val="24"/>
        </w:rPr>
        <w:t xml:space="preserve">　</w:t>
      </w:r>
      <w:r w:rsidRPr="00E92BBC">
        <w:rPr>
          <w:rFonts w:asciiTheme="minorEastAsia" w:hAnsiTheme="minorEastAsia" w:hint="eastAsia"/>
          <w:sz w:val="24"/>
        </w:rPr>
        <w:t>暴力団員（暴力団員による不当な行為の防止等に関する法律第２条第６号に規定する暴力団員をいう。以下同じ。）</w:t>
      </w:r>
    </w:p>
    <w:p w14:paraId="09CAFE9F" w14:textId="17F12237" w:rsidR="00E92BBC" w:rsidRPr="00E92BBC" w:rsidRDefault="00E92BBC" w:rsidP="001D3DAF">
      <w:pPr>
        <w:spacing w:line="400" w:lineRule="exact"/>
        <w:ind w:leftChars="100" w:left="518" w:hangingChars="100" w:hanging="274"/>
        <w:jc w:val="left"/>
        <w:rPr>
          <w:rFonts w:asciiTheme="minorEastAsia" w:hAnsiTheme="minorEastAsia"/>
          <w:sz w:val="24"/>
        </w:rPr>
      </w:pPr>
      <w:r w:rsidRPr="00E92BBC">
        <w:rPr>
          <w:rFonts w:asciiTheme="minorEastAsia" w:hAnsiTheme="minorEastAsia" w:hint="eastAsia"/>
          <w:sz w:val="24"/>
        </w:rPr>
        <w:t>ウ</w:t>
      </w:r>
      <w:r w:rsidR="001D3DAF">
        <w:rPr>
          <w:rFonts w:asciiTheme="minorEastAsia" w:hAnsiTheme="minorEastAsia" w:hint="eastAsia"/>
          <w:sz w:val="24"/>
        </w:rPr>
        <w:t xml:space="preserve">　</w:t>
      </w:r>
      <w:r w:rsidRPr="00E92BBC">
        <w:rPr>
          <w:rFonts w:asciiTheme="minorEastAsia" w:hAnsiTheme="minorEastAsia" w:hint="eastAsia"/>
          <w:sz w:val="24"/>
        </w:rPr>
        <w:t>自己、自社若しくは第三者の不正の利益を図る目的又は第三者に損害を与える目的をもって、暴力団又は暴力団員を利用している者。</w:t>
      </w:r>
    </w:p>
    <w:p w14:paraId="751B3A02" w14:textId="3E1B971B" w:rsidR="00E92BBC" w:rsidRPr="00E92BBC" w:rsidRDefault="00E92BBC" w:rsidP="001D3DAF">
      <w:pPr>
        <w:spacing w:line="400" w:lineRule="exact"/>
        <w:ind w:leftChars="100" w:left="518" w:hangingChars="100" w:hanging="274"/>
        <w:jc w:val="left"/>
        <w:rPr>
          <w:rFonts w:asciiTheme="minorEastAsia" w:hAnsiTheme="minorEastAsia"/>
          <w:sz w:val="24"/>
        </w:rPr>
      </w:pPr>
      <w:r w:rsidRPr="00E92BBC">
        <w:rPr>
          <w:rFonts w:asciiTheme="minorEastAsia" w:hAnsiTheme="minorEastAsia" w:hint="eastAsia"/>
          <w:sz w:val="24"/>
        </w:rPr>
        <w:t>エ</w:t>
      </w:r>
      <w:r w:rsidR="001D3DAF">
        <w:rPr>
          <w:rFonts w:asciiTheme="minorEastAsia" w:hAnsiTheme="minorEastAsia" w:hint="eastAsia"/>
          <w:sz w:val="24"/>
        </w:rPr>
        <w:t xml:space="preserve">　</w:t>
      </w:r>
      <w:r w:rsidRPr="00E92BBC">
        <w:rPr>
          <w:rFonts w:asciiTheme="minorEastAsia" w:hAnsiTheme="minorEastAsia" w:hint="eastAsia"/>
          <w:sz w:val="24"/>
        </w:rPr>
        <w:t>暴力団又は暴力団員に対して資金等を供給し、又は便宜を供与するなど、直接的若しくは積極的に暴力団の維持、運営に協力し、又は関与している者。</w:t>
      </w:r>
    </w:p>
    <w:p w14:paraId="308D532B" w14:textId="3EF82021" w:rsidR="00E92BBC" w:rsidRPr="00E92BBC" w:rsidRDefault="00E92BBC" w:rsidP="001D3DAF">
      <w:pPr>
        <w:spacing w:line="400" w:lineRule="exact"/>
        <w:ind w:firstLineChars="100" w:firstLine="274"/>
        <w:jc w:val="left"/>
        <w:rPr>
          <w:rFonts w:asciiTheme="minorEastAsia" w:hAnsiTheme="minorEastAsia"/>
          <w:sz w:val="24"/>
        </w:rPr>
      </w:pPr>
      <w:r w:rsidRPr="00E92BBC">
        <w:rPr>
          <w:rFonts w:asciiTheme="minorEastAsia" w:hAnsiTheme="minorEastAsia" w:hint="eastAsia"/>
          <w:sz w:val="24"/>
        </w:rPr>
        <w:t>オ</w:t>
      </w:r>
      <w:r w:rsidR="001D3DAF">
        <w:rPr>
          <w:rFonts w:asciiTheme="minorEastAsia" w:hAnsiTheme="minorEastAsia" w:hint="eastAsia"/>
          <w:sz w:val="24"/>
        </w:rPr>
        <w:t xml:space="preserve">　</w:t>
      </w:r>
      <w:r w:rsidRPr="00E92BBC">
        <w:rPr>
          <w:rFonts w:asciiTheme="minorEastAsia" w:hAnsiTheme="minorEastAsia" w:hint="eastAsia"/>
          <w:sz w:val="24"/>
        </w:rPr>
        <w:t>暴力団又は暴力団員と社会的に非難されるべき関係を有している者。</w:t>
      </w:r>
    </w:p>
    <w:p w14:paraId="2C529AA6" w14:textId="1627EAD4" w:rsidR="00E92BBC" w:rsidRPr="00E92BBC" w:rsidRDefault="00E92BBC" w:rsidP="001D3DAF">
      <w:pPr>
        <w:spacing w:line="400" w:lineRule="exact"/>
        <w:ind w:leftChars="100" w:left="518" w:hangingChars="100" w:hanging="274"/>
        <w:jc w:val="left"/>
        <w:rPr>
          <w:rFonts w:asciiTheme="minorEastAsia" w:hAnsiTheme="minorEastAsia"/>
          <w:sz w:val="24"/>
        </w:rPr>
      </w:pPr>
      <w:r w:rsidRPr="00E92BBC">
        <w:rPr>
          <w:rFonts w:asciiTheme="minorEastAsia" w:hAnsiTheme="minorEastAsia" w:hint="eastAsia"/>
          <w:sz w:val="24"/>
        </w:rPr>
        <w:t>カ</w:t>
      </w:r>
      <w:r w:rsidR="001D3DAF">
        <w:rPr>
          <w:rFonts w:asciiTheme="minorEastAsia" w:hAnsiTheme="minorEastAsia" w:hint="eastAsia"/>
          <w:sz w:val="24"/>
        </w:rPr>
        <w:t xml:space="preserve">　</w:t>
      </w:r>
      <w:r w:rsidRPr="00E92BBC">
        <w:rPr>
          <w:rFonts w:asciiTheme="minorEastAsia" w:hAnsiTheme="minorEastAsia" w:hint="eastAsia"/>
          <w:sz w:val="24"/>
        </w:rPr>
        <w:t>上記アからオまでのいずれかに該当する者であることを知りながら、これを不当に利用するなどしている者。</w:t>
      </w:r>
    </w:p>
    <w:p w14:paraId="7860DC4F" w14:textId="14687925" w:rsidR="00E92BBC" w:rsidRPr="00E92BBC" w:rsidRDefault="00E92BBC" w:rsidP="001D3DAF">
      <w:pPr>
        <w:spacing w:line="400" w:lineRule="exact"/>
        <w:ind w:left="548" w:hangingChars="200" w:hanging="548"/>
        <w:jc w:val="left"/>
        <w:rPr>
          <w:rFonts w:asciiTheme="minorEastAsia" w:hAnsiTheme="minorEastAsia"/>
          <w:sz w:val="24"/>
        </w:rPr>
      </w:pPr>
      <w:r>
        <w:rPr>
          <w:rFonts w:asciiTheme="minorEastAsia" w:hAnsiTheme="minorEastAsia" w:hint="eastAsia"/>
          <w:sz w:val="24"/>
        </w:rPr>
        <w:t>（７）</w:t>
      </w:r>
      <w:r w:rsidRPr="00E92BBC">
        <w:rPr>
          <w:rFonts w:asciiTheme="minorEastAsia" w:hAnsiTheme="minorEastAsia" w:hint="eastAsia"/>
          <w:sz w:val="24"/>
        </w:rPr>
        <w:t>本事業に係る「（仮称）貞元総合公園整備事業者募集・選定支援業務」の受託者（㈱山下ＰＭＣ）又は当該受託者と資本的関係若しくは人的関係がある者でないこと。なお、「資本的関係がある者」とは、当該企業の発行済株式総数の 100 分の50 以上の株式を有し、又はその出資の総額の100 分の50 以上の出資をしているものをいい、「人的関係がある者」とは、当該企業の役員を兼ねている者をいう。</w:t>
      </w:r>
    </w:p>
    <w:p w14:paraId="34452771" w14:textId="22AE9A93" w:rsidR="00E92BBC" w:rsidRPr="00A55EB3" w:rsidRDefault="00E92BBC" w:rsidP="001D3DAF">
      <w:pPr>
        <w:spacing w:line="400" w:lineRule="exact"/>
        <w:ind w:left="548" w:hangingChars="200" w:hanging="548"/>
        <w:jc w:val="left"/>
        <w:rPr>
          <w:rFonts w:asciiTheme="minorEastAsia" w:hAnsiTheme="minorEastAsia"/>
          <w:sz w:val="24"/>
        </w:rPr>
      </w:pPr>
      <w:r>
        <w:rPr>
          <w:rFonts w:asciiTheme="minorEastAsia" w:hAnsiTheme="minorEastAsia" w:hint="eastAsia"/>
          <w:sz w:val="24"/>
        </w:rPr>
        <w:t>（８）</w:t>
      </w:r>
      <w:r w:rsidRPr="00E92BBC">
        <w:rPr>
          <w:rFonts w:asciiTheme="minorEastAsia" w:hAnsiTheme="minorEastAsia" w:hint="eastAsia"/>
          <w:sz w:val="24"/>
        </w:rPr>
        <w:t>本事業の審査及び選定に関して、競争性や公平性を損なうおそ</w:t>
      </w:r>
      <w:r w:rsidRPr="00A55EB3">
        <w:rPr>
          <w:rFonts w:asciiTheme="minorEastAsia" w:hAnsiTheme="minorEastAsia" w:hint="eastAsia"/>
          <w:sz w:val="24"/>
        </w:rPr>
        <w:t>れのある者又はこれらの者と資本面若しくは人事面において関連がある者</w:t>
      </w:r>
      <w:r w:rsidR="006A05AC" w:rsidRPr="00A55EB3">
        <w:rPr>
          <w:rFonts w:asciiTheme="minorEastAsia" w:hAnsiTheme="minorEastAsia" w:hint="eastAsia"/>
          <w:sz w:val="24"/>
        </w:rPr>
        <w:t>でないこと</w:t>
      </w:r>
      <w:r w:rsidRPr="00A55EB3">
        <w:rPr>
          <w:rFonts w:asciiTheme="minorEastAsia" w:hAnsiTheme="minorEastAsia" w:hint="eastAsia"/>
          <w:sz w:val="24"/>
        </w:rPr>
        <w:t>。なお、本事業の審査及び選定に関して、競争性や公平性を損なうおそれのある者は次のとおりである。</w:t>
      </w:r>
    </w:p>
    <w:p w14:paraId="71884E31" w14:textId="5C06E8F3" w:rsidR="00C13837" w:rsidRDefault="00E92BBC" w:rsidP="00A55135">
      <w:pPr>
        <w:spacing w:line="400" w:lineRule="exact"/>
        <w:ind w:firstLineChars="300" w:firstLine="821"/>
        <w:jc w:val="left"/>
        <w:rPr>
          <w:rFonts w:asciiTheme="minorEastAsia" w:hAnsiTheme="minorEastAsia"/>
          <w:sz w:val="24"/>
        </w:rPr>
      </w:pPr>
      <w:r w:rsidRPr="00E92BBC">
        <w:rPr>
          <w:rFonts w:asciiTheme="minorEastAsia" w:hAnsiTheme="minorEastAsia" w:hint="eastAsia"/>
          <w:sz w:val="24"/>
        </w:rPr>
        <w:t>株式会社千葉ロッテマリーンズ</w:t>
      </w:r>
    </w:p>
    <w:sectPr w:rsidR="00C13837" w:rsidSect="00272AFA">
      <w:pgSz w:w="11906" w:h="16838" w:code="9"/>
      <w:pgMar w:top="1440" w:right="1077" w:bottom="1440" w:left="1077" w:header="851" w:footer="992" w:gutter="0"/>
      <w:cols w:space="425"/>
      <w:docGrid w:type="linesAndChars" w:linePitch="375" w:charSpace="692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BE4E5" w14:textId="77777777" w:rsidR="00465CDA" w:rsidRDefault="00465CDA" w:rsidP="001F2FF4">
      <w:r>
        <w:separator/>
      </w:r>
    </w:p>
  </w:endnote>
  <w:endnote w:type="continuationSeparator" w:id="0">
    <w:p w14:paraId="011708F3" w14:textId="77777777" w:rsidR="00465CDA" w:rsidRDefault="00465CDA" w:rsidP="001F2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A987E" w14:textId="77777777" w:rsidR="00465CDA" w:rsidRDefault="00465CDA" w:rsidP="001F2FF4">
      <w:r>
        <w:separator/>
      </w:r>
    </w:p>
  </w:footnote>
  <w:footnote w:type="continuationSeparator" w:id="0">
    <w:p w14:paraId="0C814BCB" w14:textId="77777777" w:rsidR="00465CDA" w:rsidRDefault="00465CDA" w:rsidP="001F2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D1226"/>
    <w:multiLevelType w:val="hybridMultilevel"/>
    <w:tmpl w:val="9B9C482A"/>
    <w:lvl w:ilvl="0" w:tplc="D5E8DE82">
      <w:start w:val="1"/>
      <w:numFmt w:val="decimalEnclosedCircle"/>
      <w:lvlText w:val="%1"/>
      <w:lvlJc w:val="left"/>
      <w:pPr>
        <w:ind w:left="600" w:hanging="360"/>
      </w:pPr>
      <w:rPr>
        <w:rFonts w:hint="default"/>
      </w:rPr>
    </w:lvl>
    <w:lvl w:ilvl="1" w:tplc="04090001">
      <w:start w:val="1"/>
      <w:numFmt w:val="bullet"/>
      <w:lvlText w:val=""/>
      <w:lvlJc w:val="left"/>
      <w:pPr>
        <w:ind w:left="1380" w:hanging="720"/>
      </w:pPr>
      <w:rPr>
        <w:rFonts w:ascii="Wingdings" w:hAnsi="Wingdings" w:hint="default"/>
        <w:lang w:val="en-US"/>
      </w:r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 w15:restartNumberingAfterBreak="0">
    <w:nsid w:val="19783348"/>
    <w:multiLevelType w:val="hybridMultilevel"/>
    <w:tmpl w:val="438CDECC"/>
    <w:lvl w:ilvl="0" w:tplc="04090001">
      <w:start w:val="1"/>
      <w:numFmt w:val="bullet"/>
      <w:lvlText w:val=""/>
      <w:lvlJc w:val="left"/>
      <w:pPr>
        <w:ind w:left="1080" w:hanging="420"/>
      </w:pPr>
      <w:rPr>
        <w:rFonts w:ascii="Wingdings" w:hAnsi="Wingdings" w:hint="default"/>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2" w15:restartNumberingAfterBreak="0">
    <w:nsid w:val="30184B07"/>
    <w:multiLevelType w:val="hybridMultilevel"/>
    <w:tmpl w:val="AC1081F0"/>
    <w:lvl w:ilvl="0" w:tplc="584E2B2E">
      <w:start w:val="1"/>
      <w:numFmt w:val="decimalEnclosedCircle"/>
      <w:lvlText w:val="%1"/>
      <w:lvlJc w:val="left"/>
      <w:pPr>
        <w:ind w:left="960" w:hanging="720"/>
      </w:pPr>
      <w:rPr>
        <w:rFonts w:asciiTheme="minorHAnsi" w:eastAsiaTheme="minorEastAsia" w:hAnsiTheme="minorHAnsi" w:cstheme="minorBidi"/>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3" w15:restartNumberingAfterBreak="0">
    <w:nsid w:val="39047CC4"/>
    <w:multiLevelType w:val="hybridMultilevel"/>
    <w:tmpl w:val="89B0C4B0"/>
    <w:lvl w:ilvl="0" w:tplc="C10C5D9C">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num w:numId="1" w16cid:durableId="464856234">
    <w:abstractNumId w:val="0"/>
  </w:num>
  <w:num w:numId="2" w16cid:durableId="899247081">
    <w:abstractNumId w:val="2"/>
  </w:num>
  <w:num w:numId="3" w16cid:durableId="1332483945">
    <w:abstractNumId w:val="1"/>
  </w:num>
  <w:num w:numId="4" w16cid:durableId="3630199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22"/>
  <w:drawingGridVerticalSpacing w:val="37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B69"/>
    <w:rsid w:val="00025DFE"/>
    <w:rsid w:val="00030589"/>
    <w:rsid w:val="000328F6"/>
    <w:rsid w:val="00052F69"/>
    <w:rsid w:val="0006340D"/>
    <w:rsid w:val="00064AC5"/>
    <w:rsid w:val="000831AF"/>
    <w:rsid w:val="00086245"/>
    <w:rsid w:val="000927A3"/>
    <w:rsid w:val="0009425D"/>
    <w:rsid w:val="000B30C9"/>
    <w:rsid w:val="000D035C"/>
    <w:rsid w:val="000D29F6"/>
    <w:rsid w:val="000D5D81"/>
    <w:rsid w:val="000F3F76"/>
    <w:rsid w:val="00112B75"/>
    <w:rsid w:val="00113D49"/>
    <w:rsid w:val="00120EC0"/>
    <w:rsid w:val="00127E30"/>
    <w:rsid w:val="00130DF7"/>
    <w:rsid w:val="0014307A"/>
    <w:rsid w:val="0016053C"/>
    <w:rsid w:val="00182F0F"/>
    <w:rsid w:val="001A020A"/>
    <w:rsid w:val="001A547C"/>
    <w:rsid w:val="001B49AB"/>
    <w:rsid w:val="001D3DAF"/>
    <w:rsid w:val="001D7211"/>
    <w:rsid w:val="001E150F"/>
    <w:rsid w:val="001F2FF4"/>
    <w:rsid w:val="0020139C"/>
    <w:rsid w:val="00214640"/>
    <w:rsid w:val="002251EF"/>
    <w:rsid w:val="00240A72"/>
    <w:rsid w:val="00247393"/>
    <w:rsid w:val="002512EC"/>
    <w:rsid w:val="00272AFA"/>
    <w:rsid w:val="002A26BD"/>
    <w:rsid w:val="002D4B3A"/>
    <w:rsid w:val="002E3546"/>
    <w:rsid w:val="002E60D2"/>
    <w:rsid w:val="002E7A8E"/>
    <w:rsid w:val="00302F59"/>
    <w:rsid w:val="0031206A"/>
    <w:rsid w:val="00334FED"/>
    <w:rsid w:val="00337613"/>
    <w:rsid w:val="00345450"/>
    <w:rsid w:val="00357264"/>
    <w:rsid w:val="0037126F"/>
    <w:rsid w:val="00372640"/>
    <w:rsid w:val="003939CC"/>
    <w:rsid w:val="003B473A"/>
    <w:rsid w:val="003C37E7"/>
    <w:rsid w:val="003C5A11"/>
    <w:rsid w:val="003F5D9C"/>
    <w:rsid w:val="00434AB8"/>
    <w:rsid w:val="004406DB"/>
    <w:rsid w:val="00461C35"/>
    <w:rsid w:val="00465CDA"/>
    <w:rsid w:val="00474D2D"/>
    <w:rsid w:val="0048015C"/>
    <w:rsid w:val="00487215"/>
    <w:rsid w:val="00487ABB"/>
    <w:rsid w:val="004B4889"/>
    <w:rsid w:val="004D1FA8"/>
    <w:rsid w:val="004D3D46"/>
    <w:rsid w:val="004D4E3F"/>
    <w:rsid w:val="004E24D1"/>
    <w:rsid w:val="005064B5"/>
    <w:rsid w:val="0051320F"/>
    <w:rsid w:val="00515379"/>
    <w:rsid w:val="00545723"/>
    <w:rsid w:val="00575437"/>
    <w:rsid w:val="005C128F"/>
    <w:rsid w:val="005E228A"/>
    <w:rsid w:val="005E34A1"/>
    <w:rsid w:val="005F4AB2"/>
    <w:rsid w:val="00636D94"/>
    <w:rsid w:val="00653840"/>
    <w:rsid w:val="00662455"/>
    <w:rsid w:val="00662921"/>
    <w:rsid w:val="0069111C"/>
    <w:rsid w:val="006929C2"/>
    <w:rsid w:val="00693DD7"/>
    <w:rsid w:val="006A05AC"/>
    <w:rsid w:val="006D5410"/>
    <w:rsid w:val="006F0209"/>
    <w:rsid w:val="007038B3"/>
    <w:rsid w:val="007051A0"/>
    <w:rsid w:val="00715050"/>
    <w:rsid w:val="00725A23"/>
    <w:rsid w:val="00726E4B"/>
    <w:rsid w:val="00733A0D"/>
    <w:rsid w:val="007359F1"/>
    <w:rsid w:val="007503C3"/>
    <w:rsid w:val="007608C0"/>
    <w:rsid w:val="007632DF"/>
    <w:rsid w:val="00783633"/>
    <w:rsid w:val="00792C6B"/>
    <w:rsid w:val="00793606"/>
    <w:rsid w:val="007C1EB4"/>
    <w:rsid w:val="007C3A10"/>
    <w:rsid w:val="00806C53"/>
    <w:rsid w:val="008216FF"/>
    <w:rsid w:val="0082564D"/>
    <w:rsid w:val="00841817"/>
    <w:rsid w:val="008521C9"/>
    <w:rsid w:val="008716CF"/>
    <w:rsid w:val="00872C9A"/>
    <w:rsid w:val="00874C58"/>
    <w:rsid w:val="008958FA"/>
    <w:rsid w:val="008A16AC"/>
    <w:rsid w:val="008B011A"/>
    <w:rsid w:val="008C3F6D"/>
    <w:rsid w:val="00917A87"/>
    <w:rsid w:val="009252BB"/>
    <w:rsid w:val="009747D3"/>
    <w:rsid w:val="009820CD"/>
    <w:rsid w:val="00984DC1"/>
    <w:rsid w:val="00997879"/>
    <w:rsid w:val="009D601B"/>
    <w:rsid w:val="009E2FD1"/>
    <w:rsid w:val="00A06EAA"/>
    <w:rsid w:val="00A14879"/>
    <w:rsid w:val="00A15183"/>
    <w:rsid w:val="00A22D7A"/>
    <w:rsid w:val="00A30A0A"/>
    <w:rsid w:val="00A36C0B"/>
    <w:rsid w:val="00A3788C"/>
    <w:rsid w:val="00A51B69"/>
    <w:rsid w:val="00A55135"/>
    <w:rsid w:val="00A55EB3"/>
    <w:rsid w:val="00A61235"/>
    <w:rsid w:val="00A972A9"/>
    <w:rsid w:val="00AC4DE7"/>
    <w:rsid w:val="00AD4513"/>
    <w:rsid w:val="00AE0ED7"/>
    <w:rsid w:val="00AF4922"/>
    <w:rsid w:val="00B57B39"/>
    <w:rsid w:val="00B70435"/>
    <w:rsid w:val="00B757CE"/>
    <w:rsid w:val="00B81E9C"/>
    <w:rsid w:val="00B84920"/>
    <w:rsid w:val="00B94F66"/>
    <w:rsid w:val="00BB3A00"/>
    <w:rsid w:val="00BB751F"/>
    <w:rsid w:val="00BF0B97"/>
    <w:rsid w:val="00BF59A9"/>
    <w:rsid w:val="00BF6888"/>
    <w:rsid w:val="00C13837"/>
    <w:rsid w:val="00C51FD0"/>
    <w:rsid w:val="00C5252F"/>
    <w:rsid w:val="00C533C8"/>
    <w:rsid w:val="00C74F92"/>
    <w:rsid w:val="00C923AF"/>
    <w:rsid w:val="00C94621"/>
    <w:rsid w:val="00CA64A3"/>
    <w:rsid w:val="00CB4418"/>
    <w:rsid w:val="00CC24E6"/>
    <w:rsid w:val="00D11135"/>
    <w:rsid w:val="00D26A12"/>
    <w:rsid w:val="00D476F2"/>
    <w:rsid w:val="00D5621D"/>
    <w:rsid w:val="00D56447"/>
    <w:rsid w:val="00D84EA8"/>
    <w:rsid w:val="00D86E48"/>
    <w:rsid w:val="00DA1478"/>
    <w:rsid w:val="00DC4672"/>
    <w:rsid w:val="00DC5E90"/>
    <w:rsid w:val="00E059EA"/>
    <w:rsid w:val="00E85759"/>
    <w:rsid w:val="00E90A1E"/>
    <w:rsid w:val="00E92BBC"/>
    <w:rsid w:val="00EA0D9F"/>
    <w:rsid w:val="00EA310D"/>
    <w:rsid w:val="00EC1DDD"/>
    <w:rsid w:val="00EC5748"/>
    <w:rsid w:val="00F00E83"/>
    <w:rsid w:val="00F2503E"/>
    <w:rsid w:val="00F3038C"/>
    <w:rsid w:val="00F51E16"/>
    <w:rsid w:val="00F52EC0"/>
    <w:rsid w:val="00F8308B"/>
    <w:rsid w:val="00F90696"/>
    <w:rsid w:val="00FB2B73"/>
    <w:rsid w:val="00FB4202"/>
    <w:rsid w:val="00FB4537"/>
    <w:rsid w:val="00FE62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18F17B"/>
  <w15:docId w15:val="{C1FDC12F-EDAE-4C47-93F0-2E1BC65D5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A51B69"/>
  </w:style>
  <w:style w:type="character" w:customStyle="1" w:styleId="a4">
    <w:name w:val="日付 (文字)"/>
    <w:basedOn w:val="a0"/>
    <w:link w:val="a3"/>
    <w:uiPriority w:val="99"/>
    <w:semiHidden/>
    <w:rsid w:val="00A51B69"/>
  </w:style>
  <w:style w:type="paragraph" w:styleId="a5">
    <w:name w:val="List Paragraph"/>
    <w:basedOn w:val="a"/>
    <w:uiPriority w:val="34"/>
    <w:qFormat/>
    <w:rsid w:val="00345450"/>
    <w:pPr>
      <w:ind w:leftChars="400" w:left="840"/>
    </w:pPr>
  </w:style>
  <w:style w:type="table" w:styleId="a6">
    <w:name w:val="Table Grid"/>
    <w:basedOn w:val="a1"/>
    <w:uiPriority w:val="59"/>
    <w:rsid w:val="00B57B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1F2FF4"/>
    <w:pPr>
      <w:tabs>
        <w:tab w:val="center" w:pos="4252"/>
        <w:tab w:val="right" w:pos="8504"/>
      </w:tabs>
      <w:snapToGrid w:val="0"/>
    </w:pPr>
  </w:style>
  <w:style w:type="character" w:customStyle="1" w:styleId="a8">
    <w:name w:val="ヘッダー (文字)"/>
    <w:basedOn w:val="a0"/>
    <w:link w:val="a7"/>
    <w:uiPriority w:val="99"/>
    <w:rsid w:val="001F2FF4"/>
  </w:style>
  <w:style w:type="paragraph" w:styleId="a9">
    <w:name w:val="footer"/>
    <w:basedOn w:val="a"/>
    <w:link w:val="aa"/>
    <w:uiPriority w:val="99"/>
    <w:unhideWhenUsed/>
    <w:rsid w:val="001F2FF4"/>
    <w:pPr>
      <w:tabs>
        <w:tab w:val="center" w:pos="4252"/>
        <w:tab w:val="right" w:pos="8504"/>
      </w:tabs>
      <w:snapToGrid w:val="0"/>
    </w:pPr>
  </w:style>
  <w:style w:type="character" w:customStyle="1" w:styleId="aa">
    <w:name w:val="フッター (文字)"/>
    <w:basedOn w:val="a0"/>
    <w:link w:val="a9"/>
    <w:uiPriority w:val="99"/>
    <w:rsid w:val="001F2FF4"/>
  </w:style>
  <w:style w:type="character" w:styleId="ab">
    <w:name w:val="Hyperlink"/>
    <w:basedOn w:val="a0"/>
    <w:uiPriority w:val="99"/>
    <w:unhideWhenUsed/>
    <w:rsid w:val="00247393"/>
    <w:rPr>
      <w:color w:val="0000FF" w:themeColor="hyperlink"/>
      <w:u w:val="single"/>
    </w:rPr>
  </w:style>
  <w:style w:type="paragraph" w:customStyle="1" w:styleId="Default">
    <w:name w:val="Default"/>
    <w:rsid w:val="007C1EB4"/>
    <w:pPr>
      <w:widowControl w:val="0"/>
      <w:autoSpaceDE w:val="0"/>
      <w:autoSpaceDN w:val="0"/>
      <w:adjustRightInd w:val="0"/>
    </w:pPr>
    <w:rPr>
      <w:rFonts w:ascii="ＭＳ ゴシック" w:eastAsia="ＭＳ ゴシック" w:cs="ＭＳ ゴシック"/>
      <w:color w:val="000000"/>
      <w:kern w:val="0"/>
      <w:sz w:val="24"/>
      <w:szCs w:val="24"/>
    </w:rPr>
  </w:style>
  <w:style w:type="paragraph" w:styleId="ac">
    <w:name w:val="Note Heading"/>
    <w:basedOn w:val="a"/>
    <w:next w:val="a"/>
    <w:link w:val="ad"/>
    <w:uiPriority w:val="99"/>
    <w:unhideWhenUsed/>
    <w:rsid w:val="007C1EB4"/>
    <w:pPr>
      <w:jc w:val="center"/>
    </w:pPr>
    <w:rPr>
      <w:sz w:val="24"/>
      <w:szCs w:val="24"/>
    </w:rPr>
  </w:style>
  <w:style w:type="character" w:customStyle="1" w:styleId="ad">
    <w:name w:val="記 (文字)"/>
    <w:basedOn w:val="a0"/>
    <w:link w:val="ac"/>
    <w:uiPriority w:val="99"/>
    <w:rsid w:val="007C1EB4"/>
    <w:rPr>
      <w:sz w:val="24"/>
      <w:szCs w:val="24"/>
    </w:rPr>
  </w:style>
  <w:style w:type="paragraph" w:styleId="ae">
    <w:name w:val="Closing"/>
    <w:basedOn w:val="a"/>
    <w:link w:val="af"/>
    <w:uiPriority w:val="99"/>
    <w:unhideWhenUsed/>
    <w:rsid w:val="007C1EB4"/>
    <w:pPr>
      <w:jc w:val="right"/>
    </w:pPr>
    <w:rPr>
      <w:sz w:val="24"/>
      <w:szCs w:val="24"/>
    </w:rPr>
  </w:style>
  <w:style w:type="character" w:customStyle="1" w:styleId="af">
    <w:name w:val="結語 (文字)"/>
    <w:basedOn w:val="a0"/>
    <w:link w:val="ae"/>
    <w:uiPriority w:val="99"/>
    <w:rsid w:val="007C1EB4"/>
    <w:rPr>
      <w:sz w:val="24"/>
      <w:szCs w:val="24"/>
    </w:rPr>
  </w:style>
  <w:style w:type="paragraph" w:styleId="af0">
    <w:name w:val="Balloon Text"/>
    <w:basedOn w:val="a"/>
    <w:link w:val="af1"/>
    <w:uiPriority w:val="99"/>
    <w:semiHidden/>
    <w:unhideWhenUsed/>
    <w:rsid w:val="00A06EAA"/>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A06EAA"/>
    <w:rPr>
      <w:rFonts w:asciiTheme="majorHAnsi" w:eastAsiaTheme="majorEastAsia" w:hAnsiTheme="majorHAnsi" w:cstheme="majorBidi"/>
      <w:sz w:val="18"/>
      <w:szCs w:val="18"/>
    </w:rPr>
  </w:style>
  <w:style w:type="character" w:styleId="af2">
    <w:name w:val="annotation reference"/>
    <w:basedOn w:val="a0"/>
    <w:uiPriority w:val="99"/>
    <w:semiHidden/>
    <w:unhideWhenUsed/>
    <w:rsid w:val="0069111C"/>
    <w:rPr>
      <w:sz w:val="18"/>
      <w:szCs w:val="18"/>
    </w:rPr>
  </w:style>
  <w:style w:type="paragraph" w:styleId="af3">
    <w:name w:val="annotation text"/>
    <w:basedOn w:val="a"/>
    <w:link w:val="af4"/>
    <w:uiPriority w:val="99"/>
    <w:semiHidden/>
    <w:unhideWhenUsed/>
    <w:rsid w:val="0069111C"/>
    <w:pPr>
      <w:jc w:val="left"/>
    </w:pPr>
  </w:style>
  <w:style w:type="character" w:customStyle="1" w:styleId="af4">
    <w:name w:val="コメント文字列 (文字)"/>
    <w:basedOn w:val="a0"/>
    <w:link w:val="af3"/>
    <w:uiPriority w:val="99"/>
    <w:semiHidden/>
    <w:rsid w:val="0069111C"/>
  </w:style>
  <w:style w:type="paragraph" w:styleId="af5">
    <w:name w:val="annotation subject"/>
    <w:basedOn w:val="af3"/>
    <w:next w:val="af3"/>
    <w:link w:val="af6"/>
    <w:uiPriority w:val="99"/>
    <w:semiHidden/>
    <w:unhideWhenUsed/>
    <w:rsid w:val="0069111C"/>
    <w:rPr>
      <w:b/>
      <w:bCs/>
    </w:rPr>
  </w:style>
  <w:style w:type="character" w:customStyle="1" w:styleId="af6">
    <w:name w:val="コメント内容 (文字)"/>
    <w:basedOn w:val="af4"/>
    <w:link w:val="af5"/>
    <w:uiPriority w:val="99"/>
    <w:semiHidden/>
    <w:rsid w:val="006911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C0992-8267-47B6-ABD4-86EB6B56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Pages>
  <Words>231</Words>
  <Characters>1318</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佐藤　拓</dc:creator>
  <cp:lastModifiedBy>小坂 信哉</cp:lastModifiedBy>
  <cp:revision>10</cp:revision>
  <cp:lastPrinted>2026-06-11T06:00:00Z</cp:lastPrinted>
  <dcterms:created xsi:type="dcterms:W3CDTF">2026-06-11T06:11:00Z</dcterms:created>
  <dcterms:modified xsi:type="dcterms:W3CDTF">2026-06-29T10:14:00Z</dcterms:modified>
</cp:coreProperties>
</file>