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8A" w:rsidRPr="00825F0B" w:rsidRDefault="00AA606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79708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第２</w:t>
      </w:r>
      <w:r w:rsidR="00930639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930639" w:rsidRPr="00825F0B" w:rsidRDefault="0093063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6A5C0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8A7501" w:rsidRPr="008A7501">
        <w:rPr>
          <w:rFonts w:ascii="ＭＳ 明朝" w:eastAsia="ＭＳ 明朝" w:hAnsi="ＭＳ 明朝" w:hint="eastAsia"/>
          <w:kern w:val="0"/>
          <w:sz w:val="24"/>
          <w:szCs w:val="24"/>
        </w:rPr>
        <w:t>君津市固定資産税家屋評価システム再構築運用業務</w:t>
      </w:r>
      <w:r w:rsidR="008A7501">
        <w:rPr>
          <w:rFonts w:ascii="ＭＳ 明朝" w:eastAsia="ＭＳ 明朝" w:hAnsi="ＭＳ 明朝" w:hint="eastAsia"/>
          <w:kern w:val="0"/>
          <w:sz w:val="24"/>
          <w:szCs w:val="24"/>
        </w:rPr>
        <w:t>に係る公募型プロポーザル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応募手続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１　応募手続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8A7501" w:rsidRPr="008A7501">
        <w:rPr>
          <w:rFonts w:ascii="ＭＳ 明朝" w:eastAsia="ＭＳ 明朝" w:hAnsi="ＭＳ 明朝" w:hint="eastAsia"/>
          <w:kern w:val="0"/>
          <w:sz w:val="24"/>
          <w:szCs w:val="24"/>
        </w:rPr>
        <w:t>君津市固定資産税家屋評価システム再構築運用業務</w:t>
      </w:r>
      <w:r w:rsidR="008A7501">
        <w:rPr>
          <w:rFonts w:ascii="ＭＳ 明朝" w:eastAsia="ＭＳ 明朝" w:hAnsi="ＭＳ 明朝" w:hint="eastAsia"/>
          <w:kern w:val="0"/>
          <w:sz w:val="24"/>
          <w:szCs w:val="24"/>
        </w:rPr>
        <w:t>に係る公募型プロポーザル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>実施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要項の各条項について十分理解し、これを承知したうえで応募いた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E00B37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AD6AC8" w:rsidRPr="00825F0B" w:rsidRDefault="002F4215" w:rsidP="00AD6AC8">
      <w:pPr>
        <w:ind w:firstLineChars="300" w:firstLine="813"/>
        <w:rPr>
          <w:rFonts w:ascii="ＭＳ 明朝" w:eastAsia="PMingLiU" w:hAnsi="ＭＳ 明朝" w:cs="メイリオ"/>
          <w:sz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業務実績調書</w:t>
      </w:r>
      <w:r w:rsidR="00411F37" w:rsidRPr="00825F0B">
        <w:rPr>
          <w:rFonts w:ascii="ＭＳ 明朝" w:hAnsi="ＭＳ 明朝" w:cs="メイリオ" w:hint="eastAsia"/>
          <w:sz w:val="24"/>
          <w:lang w:eastAsia="zh-TW"/>
        </w:rPr>
        <w:t>（第</w:t>
      </w:r>
      <w:r w:rsidR="00AD6AC8" w:rsidRPr="00825F0B">
        <w:rPr>
          <w:rFonts w:ascii="ＭＳ 明朝" w:hAnsi="ＭＳ 明朝" w:cs="メイリオ" w:hint="eastAsia"/>
          <w:sz w:val="24"/>
          <w:lang w:eastAsia="zh-TW"/>
        </w:rPr>
        <w:t>４</w:t>
      </w:r>
      <w:r w:rsidR="00E00B37" w:rsidRPr="00825F0B">
        <w:rPr>
          <w:rFonts w:ascii="ＭＳ 明朝" w:hAnsi="ＭＳ 明朝" w:cs="メイリオ" w:hint="eastAsia"/>
          <w:sz w:val="24"/>
          <w:lang w:eastAsia="zh-TW"/>
        </w:rPr>
        <w:t>号様式）</w:t>
      </w:r>
    </w:p>
    <w:p w:rsidR="00297DEB" w:rsidRPr="00825F0B" w:rsidRDefault="00297DEB" w:rsidP="00AD6AC8">
      <w:pPr>
        <w:ind w:firstLineChars="300" w:firstLine="813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配置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予定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技術者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調書（第６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  <w:bookmarkStart w:id="0" w:name="_GoBack"/>
      <w:bookmarkEnd w:id="0"/>
    </w:p>
    <w:p w:rsidR="00BD16C4" w:rsidRPr="00825F0B" w:rsidRDefault="00BD16C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A6C47" w:rsidRPr="00825F0B" w:rsidRDefault="008A6C4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B6" w:rsidRDefault="00506DB6" w:rsidP="00506DB6">
      <w:r>
        <w:separator/>
      </w:r>
    </w:p>
  </w:endnote>
  <w:endnote w:type="continuationSeparator" w:id="0">
    <w:p w:rsidR="00506DB6" w:rsidRDefault="00506DB6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B6" w:rsidRDefault="00506DB6" w:rsidP="00506DB6">
      <w:r>
        <w:separator/>
      </w:r>
    </w:p>
  </w:footnote>
  <w:footnote w:type="continuationSeparator" w:id="0">
    <w:p w:rsidR="00506DB6" w:rsidRDefault="00506DB6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A7501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0E5419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307A-E78F-4A02-9C87-47DE611F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白駒　誠太郎</cp:lastModifiedBy>
  <cp:revision>27</cp:revision>
  <cp:lastPrinted>2021-01-04T07:11:00Z</cp:lastPrinted>
  <dcterms:created xsi:type="dcterms:W3CDTF">2018-05-02T04:46:00Z</dcterms:created>
  <dcterms:modified xsi:type="dcterms:W3CDTF">2025-08-15T01:47:00Z</dcterms:modified>
</cp:coreProperties>
</file>