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8B" w:rsidRDefault="00B8488B" w:rsidP="00B8488B">
      <w:pPr>
        <w:jc w:val="center"/>
        <w:rPr>
          <w:rFonts w:ascii="ＭＳ ゴシック" w:eastAsia="ＭＳ ゴシック" w:hAnsi="ＭＳ ゴシック"/>
          <w:sz w:val="24"/>
        </w:rPr>
      </w:pPr>
    </w:p>
    <w:p w:rsidR="00B8488B" w:rsidRPr="00B8488B" w:rsidRDefault="00183DFE" w:rsidP="00B8488B">
      <w:pPr>
        <w:jc w:val="center"/>
        <w:rPr>
          <w:rFonts w:ascii="ＭＳ 明朝" w:hAnsi="ＭＳ 明朝"/>
          <w:sz w:val="24"/>
        </w:rPr>
      </w:pPr>
      <w:r w:rsidRPr="00B8488B">
        <w:rPr>
          <w:rFonts w:ascii="ＭＳ 明朝" w:hAnsi="ＭＳ 明朝" w:hint="eastAsia"/>
          <w:sz w:val="24"/>
        </w:rPr>
        <w:t>運営に係る</w:t>
      </w:r>
      <w:r w:rsidR="00B8488B" w:rsidRPr="00B8488B">
        <w:rPr>
          <w:rFonts w:ascii="ＭＳ 明朝" w:hAnsi="ＭＳ 明朝" w:hint="eastAsia"/>
          <w:sz w:val="24"/>
        </w:rPr>
        <w:t>調書</w:t>
      </w:r>
    </w:p>
    <w:p w:rsidR="00B8488B" w:rsidRPr="00B8488B" w:rsidRDefault="00183DFE" w:rsidP="00B8488B">
      <w:pPr>
        <w:rPr>
          <w:rFonts w:ascii="ＭＳ 明朝" w:hAnsi="ＭＳ 明朝"/>
        </w:rPr>
      </w:pPr>
      <w:r w:rsidRPr="00B8488B">
        <w:rPr>
          <w:rFonts w:ascii="ＭＳ 明朝" w:hAnsi="ＭＳ 明朝" w:hint="eastAsia"/>
        </w:rPr>
        <w:t>１</w:t>
      </w:r>
      <w:r w:rsidR="00B8488B" w:rsidRPr="00B8488B">
        <w:rPr>
          <w:rFonts w:ascii="ＭＳ 明朝" w:hAnsi="ＭＳ 明朝" w:hint="eastAsia"/>
        </w:rPr>
        <w:t xml:space="preserve">　開園時間について</w:t>
      </w:r>
    </w:p>
    <w:p w:rsidR="00B8488B" w:rsidRPr="00B8488B" w:rsidRDefault="00B8488B" w:rsidP="00B8488B">
      <w:pPr>
        <w:rPr>
          <w:rFonts w:ascii="ＭＳ 明朝" w:hAnsi="ＭＳ 明朝"/>
        </w:rPr>
      </w:pP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3827"/>
      </w:tblGrid>
      <w:tr w:rsidR="00B8488B" w:rsidRPr="00B8488B" w:rsidTr="00183DFE">
        <w:trPr>
          <w:trHeight w:val="33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8488B" w:rsidRPr="00B8488B" w:rsidRDefault="00B8488B" w:rsidP="00B848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848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保育認定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8488B" w:rsidRPr="00B8488B" w:rsidRDefault="00B8488B" w:rsidP="00B848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848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通常保育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B8488B" w:rsidRPr="00B8488B" w:rsidRDefault="00B8488B" w:rsidP="00B848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848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延長保育</w:t>
            </w:r>
          </w:p>
        </w:tc>
      </w:tr>
      <w:tr w:rsidR="00183DFE" w:rsidRPr="00B8488B" w:rsidTr="00183DFE">
        <w:trPr>
          <w:trHeight w:val="7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83DFE" w:rsidRPr="00B8488B" w:rsidRDefault="00183DFE" w:rsidP="00B8488B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848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保育標準時間</w:t>
            </w:r>
          </w:p>
          <w:p w:rsidR="00183DFE" w:rsidRPr="00B8488B" w:rsidRDefault="00183DFE" w:rsidP="00B8488B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848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（１</w:t>
            </w:r>
            <w:r w:rsidR="008444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  <w:r w:rsidRPr="00B848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時間）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FE" w:rsidRPr="00B8488B" w:rsidRDefault="00183DFE" w:rsidP="00183DFE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848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時　　分～　　時　　分</w:t>
            </w:r>
          </w:p>
          <w:p w:rsidR="00183DFE" w:rsidRPr="00B8488B" w:rsidRDefault="00183DFE" w:rsidP="00183DFE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848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※1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DFE" w:rsidRPr="00B8488B" w:rsidRDefault="00183DFE" w:rsidP="00BA092B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848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朝：　　時　　</w:t>
            </w:r>
            <w:bookmarkStart w:id="0" w:name="_GoBack"/>
            <w:bookmarkEnd w:id="0"/>
            <w:r w:rsidRPr="00B848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分～　　時　　分</w:t>
            </w:r>
          </w:p>
        </w:tc>
      </w:tr>
      <w:tr w:rsidR="00183DFE" w:rsidRPr="00B8488B" w:rsidTr="00183DFE">
        <w:trPr>
          <w:trHeight w:val="740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E" w:rsidRPr="00B8488B" w:rsidRDefault="00183DFE" w:rsidP="00B8488B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FE" w:rsidRPr="00B8488B" w:rsidRDefault="00183DFE" w:rsidP="005C7F49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DFE" w:rsidRPr="00B8488B" w:rsidRDefault="00183DFE" w:rsidP="00183DFE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夕</w:t>
            </w:r>
            <w:r w:rsidRPr="00183DF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　　時　　分～　　時　　分</w:t>
            </w:r>
          </w:p>
        </w:tc>
      </w:tr>
      <w:tr w:rsidR="00183DFE" w:rsidRPr="00B8488B" w:rsidTr="00183DFE">
        <w:trPr>
          <w:trHeight w:val="7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83DFE" w:rsidRPr="00B8488B" w:rsidRDefault="00183DFE" w:rsidP="00B8488B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848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保育短時間</w:t>
            </w:r>
          </w:p>
          <w:p w:rsidR="00183DFE" w:rsidRPr="00B8488B" w:rsidRDefault="00183DFE" w:rsidP="00B8488B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848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（８時間）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FE" w:rsidRPr="00B8488B" w:rsidRDefault="00183DFE" w:rsidP="00B8488B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848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時　　分～　　時　　分</w:t>
            </w:r>
          </w:p>
          <w:p w:rsidR="00183DFE" w:rsidRPr="00B8488B" w:rsidRDefault="00183DFE" w:rsidP="00B8488B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848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※2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DFE" w:rsidRPr="00B8488B" w:rsidRDefault="00183DFE" w:rsidP="00BA092B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848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朝：　　時　　分～　　時　　分</w:t>
            </w:r>
          </w:p>
        </w:tc>
      </w:tr>
      <w:tr w:rsidR="00183DFE" w:rsidRPr="00B8488B" w:rsidTr="00183DFE">
        <w:trPr>
          <w:trHeight w:val="740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E" w:rsidRPr="00B8488B" w:rsidRDefault="00183DFE" w:rsidP="00B8488B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FE" w:rsidRPr="00B8488B" w:rsidRDefault="00183DFE" w:rsidP="00B8488B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DFE" w:rsidRPr="00B8488B" w:rsidRDefault="00183DFE" w:rsidP="00B8488B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夕</w:t>
            </w:r>
            <w:r w:rsidRPr="00183DF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　　時　　分～　　時　　分</w:t>
            </w:r>
          </w:p>
        </w:tc>
      </w:tr>
    </w:tbl>
    <w:p w:rsidR="00B8488B" w:rsidRPr="00B8488B" w:rsidRDefault="00B8488B" w:rsidP="00B8488B">
      <w:pPr>
        <w:rPr>
          <w:rFonts w:ascii="ＭＳ 明朝" w:hAnsi="ＭＳ 明朝"/>
        </w:rPr>
      </w:pPr>
      <w:r w:rsidRPr="00B8488B">
        <w:rPr>
          <w:rFonts w:ascii="ＭＳ 明朝" w:hAnsi="ＭＳ 明朝" w:hint="eastAsia"/>
        </w:rPr>
        <w:t xml:space="preserve">　※１　１</w:t>
      </w:r>
      <w:r w:rsidR="00844474">
        <w:rPr>
          <w:rFonts w:ascii="ＭＳ 明朝" w:hAnsi="ＭＳ 明朝" w:hint="eastAsia"/>
        </w:rPr>
        <w:t>１</w:t>
      </w:r>
      <w:r w:rsidRPr="00B8488B">
        <w:rPr>
          <w:rFonts w:ascii="ＭＳ 明朝" w:hAnsi="ＭＳ 明朝" w:hint="eastAsia"/>
        </w:rPr>
        <w:t>時間で設定すること。（公立保育所は午前７時から午後</w:t>
      </w:r>
      <w:r w:rsidR="00844474">
        <w:rPr>
          <w:rFonts w:ascii="ＭＳ 明朝" w:hAnsi="ＭＳ 明朝" w:hint="eastAsia"/>
        </w:rPr>
        <w:t>６</w:t>
      </w:r>
      <w:r w:rsidRPr="00B8488B">
        <w:rPr>
          <w:rFonts w:ascii="ＭＳ 明朝" w:hAnsi="ＭＳ 明朝" w:hint="eastAsia"/>
        </w:rPr>
        <w:t>時で設定）</w:t>
      </w:r>
    </w:p>
    <w:p w:rsidR="00B8488B" w:rsidRPr="00B8488B" w:rsidRDefault="00B8488B" w:rsidP="00183DFE">
      <w:pPr>
        <w:ind w:left="630" w:hangingChars="300" w:hanging="630"/>
        <w:rPr>
          <w:rFonts w:ascii="ＭＳ 明朝" w:hAnsi="ＭＳ 明朝"/>
        </w:rPr>
      </w:pPr>
      <w:r w:rsidRPr="00B8488B">
        <w:rPr>
          <w:rFonts w:ascii="ＭＳ 明朝" w:hAnsi="ＭＳ 明朝" w:hint="eastAsia"/>
        </w:rPr>
        <w:t xml:space="preserve">　※２　保育標準時間の内、８時間で設定すること。（公立保育所は午前</w:t>
      </w:r>
      <w:r w:rsidR="00183DFE" w:rsidRPr="00B8488B">
        <w:rPr>
          <w:rFonts w:ascii="ＭＳ 明朝" w:hAnsi="ＭＳ 明朝" w:hint="eastAsia"/>
        </w:rPr>
        <w:t>８</w:t>
      </w:r>
      <w:r w:rsidRPr="00B8488B">
        <w:rPr>
          <w:rFonts w:ascii="ＭＳ 明朝" w:hAnsi="ＭＳ 明朝" w:hint="eastAsia"/>
        </w:rPr>
        <w:t>時</w:t>
      </w:r>
      <w:r w:rsidR="00183DFE" w:rsidRPr="00B8488B">
        <w:rPr>
          <w:rFonts w:ascii="ＭＳ 明朝" w:hAnsi="ＭＳ 明朝" w:hint="eastAsia"/>
        </w:rPr>
        <w:t>３０分</w:t>
      </w:r>
      <w:r w:rsidRPr="00B8488B">
        <w:rPr>
          <w:rFonts w:ascii="ＭＳ 明朝" w:hAnsi="ＭＳ 明朝" w:hint="eastAsia"/>
        </w:rPr>
        <w:t>から午後</w:t>
      </w:r>
      <w:r w:rsidR="00183DFE" w:rsidRPr="00B8488B">
        <w:rPr>
          <w:rFonts w:ascii="ＭＳ 明朝" w:hAnsi="ＭＳ 明朝" w:hint="eastAsia"/>
        </w:rPr>
        <w:t>４</w:t>
      </w:r>
      <w:r w:rsidRPr="00B8488B">
        <w:rPr>
          <w:rFonts w:ascii="ＭＳ 明朝" w:hAnsi="ＭＳ 明朝" w:hint="eastAsia"/>
        </w:rPr>
        <w:t>時</w:t>
      </w:r>
      <w:r w:rsidR="00183DFE" w:rsidRPr="00B8488B">
        <w:rPr>
          <w:rFonts w:ascii="ＭＳ 明朝" w:hAnsi="ＭＳ 明朝" w:hint="eastAsia"/>
        </w:rPr>
        <w:t>３０分</w:t>
      </w:r>
      <w:r w:rsidRPr="00B8488B">
        <w:rPr>
          <w:rFonts w:ascii="ＭＳ 明朝" w:hAnsi="ＭＳ 明朝" w:hint="eastAsia"/>
        </w:rPr>
        <w:t>で設定）</w:t>
      </w:r>
    </w:p>
    <w:p w:rsidR="00B8488B" w:rsidRPr="00B8488B" w:rsidRDefault="00B8488B" w:rsidP="00B8488B">
      <w:pPr>
        <w:rPr>
          <w:rFonts w:ascii="ＭＳ 明朝" w:hAnsi="ＭＳ 明朝"/>
        </w:rPr>
      </w:pPr>
    </w:p>
    <w:p w:rsidR="00B8488B" w:rsidRPr="00B8488B" w:rsidRDefault="00183DFE" w:rsidP="00B8488B">
      <w:pPr>
        <w:rPr>
          <w:rFonts w:ascii="ＭＳ 明朝" w:hAnsi="ＭＳ 明朝"/>
        </w:rPr>
      </w:pPr>
      <w:r w:rsidRPr="00B8488B">
        <w:rPr>
          <w:rFonts w:ascii="ＭＳ 明朝" w:hAnsi="ＭＳ 明朝" w:hint="eastAsia"/>
        </w:rPr>
        <w:t>２</w:t>
      </w:r>
      <w:r w:rsidR="00B8488B" w:rsidRPr="00B8488B">
        <w:rPr>
          <w:rFonts w:ascii="ＭＳ 明朝" w:hAnsi="ＭＳ 明朝" w:hint="eastAsia"/>
        </w:rPr>
        <w:t xml:space="preserve">　通常保育以外の保育サービスの実施について</w:t>
      </w:r>
    </w:p>
    <w:p w:rsidR="00B8488B" w:rsidRPr="00B8488B" w:rsidRDefault="00B8488B" w:rsidP="00B8488B">
      <w:pPr>
        <w:rPr>
          <w:rFonts w:ascii="ＭＳ 明朝" w:hAnsi="ＭＳ 明朝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9"/>
        <w:gridCol w:w="6012"/>
      </w:tblGrid>
      <w:tr w:rsidR="00BA092B" w:rsidRPr="000275D7" w:rsidTr="0086384A">
        <w:tc>
          <w:tcPr>
            <w:tcW w:w="2835" w:type="dxa"/>
            <w:shd w:val="clear" w:color="auto" w:fill="00FFFF"/>
          </w:tcPr>
          <w:p w:rsidR="00BA092B" w:rsidRPr="00BA092B" w:rsidRDefault="00BA092B" w:rsidP="0086384A">
            <w:pPr>
              <w:jc w:val="center"/>
              <w:rPr>
                <w:rFonts w:ascii="ＭＳ 明朝" w:hAnsi="ＭＳ 明朝"/>
                <w:szCs w:val="21"/>
              </w:rPr>
            </w:pPr>
            <w:r w:rsidRPr="00BA092B">
              <w:rPr>
                <w:rFonts w:ascii="ＭＳ 明朝" w:hAnsi="ＭＳ 明朝" w:hint="eastAsia"/>
                <w:szCs w:val="21"/>
              </w:rPr>
              <w:t>事業名称</w:t>
            </w:r>
          </w:p>
        </w:tc>
        <w:tc>
          <w:tcPr>
            <w:tcW w:w="6095" w:type="dxa"/>
            <w:shd w:val="clear" w:color="auto" w:fill="00FFFF"/>
          </w:tcPr>
          <w:p w:rsidR="00BA092B" w:rsidRPr="00BA092B" w:rsidRDefault="00BA092B" w:rsidP="0086384A">
            <w:pPr>
              <w:jc w:val="center"/>
              <w:rPr>
                <w:rFonts w:ascii="ＭＳ 明朝" w:hAnsi="ＭＳ 明朝"/>
                <w:szCs w:val="21"/>
              </w:rPr>
            </w:pPr>
            <w:r w:rsidRPr="00BA092B">
              <w:rPr>
                <w:rFonts w:ascii="ＭＳ 明朝" w:hAnsi="ＭＳ 明朝" w:hint="eastAsia"/>
                <w:szCs w:val="21"/>
              </w:rPr>
              <w:t>実施内容等</w:t>
            </w:r>
          </w:p>
        </w:tc>
      </w:tr>
      <w:tr w:rsidR="00BA092B" w:rsidRPr="000275D7" w:rsidTr="0086384A">
        <w:tc>
          <w:tcPr>
            <w:tcW w:w="2835" w:type="dxa"/>
            <w:shd w:val="clear" w:color="auto" w:fill="auto"/>
            <w:vAlign w:val="center"/>
          </w:tcPr>
          <w:p w:rsidR="00BA092B" w:rsidRPr="00BA092B" w:rsidRDefault="00BA092B" w:rsidP="0086384A">
            <w:pPr>
              <w:rPr>
                <w:rFonts w:ascii="ＭＳ 明朝" w:hAnsi="ＭＳ 明朝"/>
                <w:szCs w:val="21"/>
              </w:rPr>
            </w:pPr>
            <w:r w:rsidRPr="00BA092B">
              <w:rPr>
                <w:rFonts w:ascii="ＭＳ 明朝" w:hAnsi="ＭＳ 明朝" w:hint="eastAsia"/>
                <w:szCs w:val="21"/>
              </w:rPr>
              <w:t>一時預かり事業</w:t>
            </w:r>
          </w:p>
        </w:tc>
        <w:tc>
          <w:tcPr>
            <w:tcW w:w="6095" w:type="dxa"/>
            <w:shd w:val="clear" w:color="auto" w:fill="auto"/>
          </w:tcPr>
          <w:p w:rsidR="00BA092B" w:rsidRPr="00BA092B" w:rsidRDefault="00BA092B" w:rsidP="0086384A">
            <w:pPr>
              <w:rPr>
                <w:rFonts w:ascii="ＭＳ 明朝" w:hAnsi="ＭＳ 明朝"/>
                <w:szCs w:val="21"/>
              </w:rPr>
            </w:pPr>
            <w:r w:rsidRPr="00BA092B">
              <w:rPr>
                <w:rFonts w:ascii="ＭＳ 明朝" w:hAnsi="ＭＳ 明朝" w:hint="eastAsia"/>
                <w:szCs w:val="21"/>
              </w:rPr>
              <w:t>□実施する（□基幹型　□一般型　□余裕活用型）</w:t>
            </w:r>
          </w:p>
          <w:p w:rsidR="00BA092B" w:rsidRPr="00BA092B" w:rsidRDefault="00BA092B" w:rsidP="0086384A">
            <w:pPr>
              <w:rPr>
                <w:rFonts w:ascii="ＭＳ 明朝" w:hAnsi="ＭＳ 明朝"/>
                <w:szCs w:val="21"/>
              </w:rPr>
            </w:pPr>
            <w:r w:rsidRPr="00BA092B">
              <w:rPr>
                <w:rFonts w:ascii="ＭＳ 明朝" w:hAnsi="ＭＳ 明朝" w:hint="eastAsia"/>
                <w:szCs w:val="21"/>
              </w:rPr>
              <w:t>□実施しない</w:t>
            </w:r>
          </w:p>
        </w:tc>
      </w:tr>
      <w:tr w:rsidR="00BA092B" w:rsidRPr="000275D7" w:rsidTr="0086384A">
        <w:tc>
          <w:tcPr>
            <w:tcW w:w="2835" w:type="dxa"/>
            <w:shd w:val="clear" w:color="auto" w:fill="auto"/>
          </w:tcPr>
          <w:p w:rsidR="00BA092B" w:rsidRPr="00BA092B" w:rsidRDefault="00BA092B" w:rsidP="0086384A">
            <w:pPr>
              <w:rPr>
                <w:rFonts w:ascii="ＭＳ 明朝" w:hAnsi="ＭＳ 明朝"/>
                <w:szCs w:val="21"/>
              </w:rPr>
            </w:pPr>
            <w:r w:rsidRPr="00BA092B">
              <w:rPr>
                <w:rFonts w:ascii="ＭＳ 明朝" w:hAnsi="ＭＳ 明朝" w:hint="eastAsia"/>
                <w:szCs w:val="21"/>
              </w:rPr>
              <w:t>休日保育</w:t>
            </w:r>
          </w:p>
        </w:tc>
        <w:tc>
          <w:tcPr>
            <w:tcW w:w="6095" w:type="dxa"/>
            <w:shd w:val="clear" w:color="auto" w:fill="auto"/>
          </w:tcPr>
          <w:p w:rsidR="00BA092B" w:rsidRPr="00BA092B" w:rsidRDefault="00BA092B" w:rsidP="0086384A">
            <w:pPr>
              <w:rPr>
                <w:rFonts w:ascii="ＭＳ 明朝" w:hAnsi="ＭＳ 明朝"/>
                <w:szCs w:val="21"/>
              </w:rPr>
            </w:pPr>
            <w:r w:rsidRPr="00BA092B">
              <w:rPr>
                <w:rFonts w:ascii="ＭＳ 明朝" w:hAnsi="ＭＳ 明朝" w:hint="eastAsia"/>
                <w:szCs w:val="21"/>
              </w:rPr>
              <w:t>□実施する　□実施しない</w:t>
            </w:r>
          </w:p>
        </w:tc>
      </w:tr>
    </w:tbl>
    <w:p w:rsidR="00B8488B" w:rsidRPr="00BA092B" w:rsidRDefault="00B8488B" w:rsidP="00B8488B">
      <w:pPr>
        <w:rPr>
          <w:rFonts w:ascii="ＭＳ 明朝" w:hAnsi="ＭＳ 明朝"/>
        </w:rPr>
      </w:pPr>
    </w:p>
    <w:p w:rsidR="00B8488B" w:rsidRPr="00B8488B" w:rsidRDefault="00183DFE" w:rsidP="00B8488B">
      <w:pPr>
        <w:ind w:left="840" w:hangingChars="400" w:hanging="840"/>
        <w:rPr>
          <w:rFonts w:ascii="ＭＳ 明朝" w:hAnsi="ＭＳ 明朝"/>
        </w:rPr>
      </w:pPr>
      <w:r w:rsidRPr="00B8488B">
        <w:rPr>
          <w:rFonts w:ascii="ＭＳ 明朝" w:hAnsi="ＭＳ 明朝" w:hint="eastAsia"/>
        </w:rPr>
        <w:t>３</w:t>
      </w:r>
      <w:r w:rsidR="00B8488B" w:rsidRPr="00B8488B">
        <w:rPr>
          <w:rFonts w:ascii="ＭＳ 明朝" w:hAnsi="ＭＳ 明朝" w:hint="eastAsia"/>
        </w:rPr>
        <w:t xml:space="preserve">　実費徴収の内容について（実施する場合に限る）</w:t>
      </w:r>
    </w:p>
    <w:p w:rsidR="00B8488B" w:rsidRPr="00B8488B" w:rsidRDefault="00B8488B" w:rsidP="00B8488B">
      <w:pPr>
        <w:ind w:left="840" w:hangingChars="400" w:hanging="840"/>
        <w:rPr>
          <w:rFonts w:ascii="ＭＳ 明朝" w:hAnsi="ＭＳ 明朝"/>
        </w:rPr>
      </w:pPr>
    </w:p>
    <w:tbl>
      <w:tblPr>
        <w:tblW w:w="88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4849"/>
        <w:gridCol w:w="1842"/>
      </w:tblGrid>
      <w:tr w:rsidR="005C215A" w:rsidRPr="00B8488B" w:rsidTr="00910AAF">
        <w:tc>
          <w:tcPr>
            <w:tcW w:w="2126" w:type="dxa"/>
            <w:shd w:val="clear" w:color="auto" w:fill="00FFFF"/>
          </w:tcPr>
          <w:p w:rsidR="005C215A" w:rsidRPr="00B8488B" w:rsidRDefault="005C215A" w:rsidP="00B8488B">
            <w:pPr>
              <w:ind w:left="840" w:hangingChars="400" w:hanging="840"/>
              <w:jc w:val="center"/>
              <w:rPr>
                <w:rFonts w:ascii="ＭＳ 明朝" w:hAnsi="ＭＳ 明朝"/>
              </w:rPr>
            </w:pPr>
            <w:r w:rsidRPr="00B8488B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4849" w:type="dxa"/>
            <w:shd w:val="clear" w:color="auto" w:fill="00FFFF"/>
          </w:tcPr>
          <w:p w:rsidR="005C215A" w:rsidRPr="00B8488B" w:rsidRDefault="005C215A" w:rsidP="00B8488B">
            <w:pPr>
              <w:ind w:left="840" w:hangingChars="400" w:hanging="840"/>
              <w:jc w:val="center"/>
              <w:rPr>
                <w:rFonts w:ascii="ＭＳ 明朝" w:hAnsi="ＭＳ 明朝"/>
              </w:rPr>
            </w:pPr>
            <w:r w:rsidRPr="00B8488B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1842" w:type="dxa"/>
            <w:shd w:val="clear" w:color="auto" w:fill="00FFFF"/>
          </w:tcPr>
          <w:p w:rsidR="005C215A" w:rsidRPr="00B8488B" w:rsidRDefault="005C215A" w:rsidP="00B8488B">
            <w:pPr>
              <w:ind w:left="840" w:hangingChars="400" w:hanging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</w:tc>
      </w:tr>
      <w:tr w:rsidR="005C215A" w:rsidRPr="00B8488B" w:rsidTr="00910AAF">
        <w:tc>
          <w:tcPr>
            <w:tcW w:w="2126" w:type="dxa"/>
            <w:shd w:val="clear" w:color="auto" w:fill="auto"/>
          </w:tcPr>
          <w:p w:rsidR="005C215A" w:rsidRPr="00B8488B" w:rsidRDefault="005C215A" w:rsidP="00B8488B">
            <w:pPr>
              <w:rPr>
                <w:rFonts w:ascii="ＭＳ 明朝" w:hAnsi="ＭＳ 明朝"/>
              </w:rPr>
            </w:pPr>
          </w:p>
        </w:tc>
        <w:tc>
          <w:tcPr>
            <w:tcW w:w="4849" w:type="dxa"/>
            <w:shd w:val="clear" w:color="auto" w:fill="auto"/>
          </w:tcPr>
          <w:p w:rsidR="005C215A" w:rsidRPr="00B8488B" w:rsidRDefault="005C215A" w:rsidP="00B8488B">
            <w:pPr>
              <w:ind w:left="840" w:hangingChars="400" w:hanging="840"/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5C215A" w:rsidRPr="00B8488B" w:rsidRDefault="005C215A" w:rsidP="00B8488B">
            <w:pPr>
              <w:ind w:left="840" w:hangingChars="400" w:hanging="840"/>
              <w:jc w:val="center"/>
              <w:rPr>
                <w:rFonts w:ascii="ＭＳ 明朝" w:hAnsi="ＭＳ 明朝"/>
              </w:rPr>
            </w:pPr>
          </w:p>
        </w:tc>
      </w:tr>
      <w:tr w:rsidR="005C215A" w:rsidRPr="00B8488B" w:rsidTr="00910AAF">
        <w:tc>
          <w:tcPr>
            <w:tcW w:w="2126" w:type="dxa"/>
            <w:shd w:val="clear" w:color="auto" w:fill="auto"/>
          </w:tcPr>
          <w:p w:rsidR="005C215A" w:rsidRPr="00B8488B" w:rsidRDefault="005C215A" w:rsidP="00B8488B">
            <w:pPr>
              <w:rPr>
                <w:rFonts w:ascii="ＭＳ 明朝" w:hAnsi="ＭＳ 明朝"/>
              </w:rPr>
            </w:pPr>
          </w:p>
        </w:tc>
        <w:tc>
          <w:tcPr>
            <w:tcW w:w="4849" w:type="dxa"/>
            <w:shd w:val="clear" w:color="auto" w:fill="auto"/>
          </w:tcPr>
          <w:p w:rsidR="005C215A" w:rsidRPr="00B8488B" w:rsidRDefault="005C215A" w:rsidP="00B8488B">
            <w:pPr>
              <w:ind w:left="840" w:hangingChars="400" w:hanging="840"/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5C215A" w:rsidRPr="00B8488B" w:rsidRDefault="005C215A" w:rsidP="00B8488B">
            <w:pPr>
              <w:ind w:left="840" w:hangingChars="400" w:hanging="840"/>
              <w:jc w:val="center"/>
              <w:rPr>
                <w:rFonts w:ascii="ＭＳ 明朝" w:hAnsi="ＭＳ 明朝"/>
              </w:rPr>
            </w:pPr>
          </w:p>
        </w:tc>
      </w:tr>
      <w:tr w:rsidR="005C215A" w:rsidRPr="00B8488B" w:rsidTr="00910AAF">
        <w:tc>
          <w:tcPr>
            <w:tcW w:w="2126" w:type="dxa"/>
            <w:shd w:val="clear" w:color="auto" w:fill="auto"/>
          </w:tcPr>
          <w:p w:rsidR="005C215A" w:rsidRPr="00B8488B" w:rsidRDefault="005C215A" w:rsidP="00B8488B">
            <w:pPr>
              <w:rPr>
                <w:rFonts w:ascii="ＭＳ 明朝" w:hAnsi="ＭＳ 明朝"/>
              </w:rPr>
            </w:pPr>
          </w:p>
        </w:tc>
        <w:tc>
          <w:tcPr>
            <w:tcW w:w="4849" w:type="dxa"/>
            <w:shd w:val="clear" w:color="auto" w:fill="auto"/>
          </w:tcPr>
          <w:p w:rsidR="005C215A" w:rsidRPr="00B8488B" w:rsidRDefault="005C215A" w:rsidP="00B8488B">
            <w:pPr>
              <w:ind w:left="840" w:hangingChars="400" w:hanging="840"/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5C215A" w:rsidRPr="00B8488B" w:rsidRDefault="005C215A" w:rsidP="00B8488B">
            <w:pPr>
              <w:ind w:left="840" w:hangingChars="400" w:hanging="840"/>
              <w:jc w:val="center"/>
              <w:rPr>
                <w:rFonts w:ascii="ＭＳ 明朝" w:hAnsi="ＭＳ 明朝"/>
              </w:rPr>
            </w:pPr>
          </w:p>
        </w:tc>
      </w:tr>
      <w:tr w:rsidR="005C215A" w:rsidRPr="00B8488B" w:rsidTr="00910AAF">
        <w:tc>
          <w:tcPr>
            <w:tcW w:w="2126" w:type="dxa"/>
            <w:shd w:val="clear" w:color="auto" w:fill="auto"/>
          </w:tcPr>
          <w:p w:rsidR="005C215A" w:rsidRPr="00B8488B" w:rsidRDefault="005C215A" w:rsidP="00B8488B">
            <w:pPr>
              <w:rPr>
                <w:rFonts w:ascii="ＭＳ 明朝" w:hAnsi="ＭＳ 明朝"/>
              </w:rPr>
            </w:pPr>
          </w:p>
        </w:tc>
        <w:tc>
          <w:tcPr>
            <w:tcW w:w="4849" w:type="dxa"/>
            <w:shd w:val="clear" w:color="auto" w:fill="auto"/>
          </w:tcPr>
          <w:p w:rsidR="005C215A" w:rsidRPr="00B8488B" w:rsidRDefault="005C215A" w:rsidP="00B8488B">
            <w:pPr>
              <w:ind w:left="840" w:hangingChars="400" w:hanging="840"/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5C215A" w:rsidRPr="00B8488B" w:rsidRDefault="005C215A" w:rsidP="00B8488B">
            <w:pPr>
              <w:ind w:left="840" w:hangingChars="400" w:hanging="840"/>
              <w:jc w:val="center"/>
              <w:rPr>
                <w:rFonts w:ascii="ＭＳ 明朝" w:hAnsi="ＭＳ 明朝"/>
              </w:rPr>
            </w:pPr>
          </w:p>
        </w:tc>
      </w:tr>
      <w:tr w:rsidR="005C215A" w:rsidRPr="00B8488B" w:rsidTr="00910AAF">
        <w:tc>
          <w:tcPr>
            <w:tcW w:w="2126" w:type="dxa"/>
            <w:shd w:val="clear" w:color="auto" w:fill="auto"/>
          </w:tcPr>
          <w:p w:rsidR="005C215A" w:rsidRPr="00B8488B" w:rsidRDefault="005C215A" w:rsidP="00B8488B">
            <w:pPr>
              <w:rPr>
                <w:rFonts w:ascii="ＭＳ 明朝" w:hAnsi="ＭＳ 明朝"/>
              </w:rPr>
            </w:pPr>
          </w:p>
        </w:tc>
        <w:tc>
          <w:tcPr>
            <w:tcW w:w="4849" w:type="dxa"/>
            <w:shd w:val="clear" w:color="auto" w:fill="auto"/>
          </w:tcPr>
          <w:p w:rsidR="005C215A" w:rsidRPr="00B8488B" w:rsidRDefault="005C215A" w:rsidP="00B8488B">
            <w:pPr>
              <w:ind w:left="840" w:hangingChars="400" w:hanging="840"/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5C215A" w:rsidRPr="00B8488B" w:rsidRDefault="005C215A" w:rsidP="00B8488B">
            <w:pPr>
              <w:ind w:left="840" w:hangingChars="400" w:hanging="840"/>
              <w:jc w:val="center"/>
              <w:rPr>
                <w:rFonts w:ascii="ＭＳ 明朝" w:hAnsi="ＭＳ 明朝"/>
              </w:rPr>
            </w:pPr>
          </w:p>
        </w:tc>
      </w:tr>
    </w:tbl>
    <w:p w:rsidR="00B8488B" w:rsidRPr="00B8488B" w:rsidRDefault="00B8488B" w:rsidP="005C215A">
      <w:pPr>
        <w:rPr>
          <w:rFonts w:ascii="ＭＳ 明朝" w:hAnsi="ＭＳ 明朝"/>
        </w:rPr>
      </w:pPr>
    </w:p>
    <w:p w:rsidR="00B8488B" w:rsidRPr="00B8488B" w:rsidRDefault="00183DFE" w:rsidP="00B8488B">
      <w:pPr>
        <w:rPr>
          <w:rFonts w:ascii="ＭＳ 明朝" w:hAnsi="ＭＳ 明朝"/>
        </w:rPr>
      </w:pPr>
      <w:r w:rsidRPr="00B8488B">
        <w:rPr>
          <w:rFonts w:ascii="ＭＳ 明朝" w:hAnsi="ＭＳ 明朝" w:hint="eastAsia"/>
        </w:rPr>
        <w:t>４</w:t>
      </w:r>
      <w:r w:rsidR="00B8488B" w:rsidRPr="00B8488B">
        <w:rPr>
          <w:rFonts w:ascii="ＭＳ 明朝" w:hAnsi="ＭＳ 明朝" w:hint="eastAsia"/>
        </w:rPr>
        <w:t xml:space="preserve">　職員の勤務体制について</w:t>
      </w:r>
    </w:p>
    <w:p w:rsidR="00B8488B" w:rsidRPr="00B8488B" w:rsidRDefault="00B8488B" w:rsidP="00B8488B">
      <w:pPr>
        <w:rPr>
          <w:rFonts w:ascii="ＭＳ 明朝" w:hAnsi="ＭＳ 明朝"/>
        </w:rPr>
      </w:pPr>
    </w:p>
    <w:p w:rsidR="00B8488B" w:rsidRPr="00B8488B" w:rsidRDefault="00B8488B" w:rsidP="00B8488B">
      <w:pPr>
        <w:rPr>
          <w:rFonts w:ascii="ＭＳ 明朝" w:hAnsi="ＭＳ 明朝"/>
        </w:rPr>
      </w:pPr>
      <w:r w:rsidRPr="00B8488B">
        <w:rPr>
          <w:rFonts w:ascii="ＭＳ 明朝" w:hAnsi="ＭＳ 明朝" w:hint="eastAsia"/>
        </w:rPr>
        <w:t>※　定員まで入所した場合を想定した、職員シフト表又はローテーション表を添付してください。</w:t>
      </w:r>
    </w:p>
    <w:p w:rsidR="00B8488B" w:rsidRPr="00B8488B" w:rsidRDefault="00BA092B" w:rsidP="00B8488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（特定の</w:t>
      </w:r>
      <w:r w:rsidR="00B8488B" w:rsidRPr="00B8488B">
        <w:rPr>
          <w:rFonts w:ascii="ＭＳ 明朝" w:hAnsi="ＭＳ 明朝" w:hint="eastAsia"/>
        </w:rPr>
        <w:t>１週間分で構いません。様式任意。）</w:t>
      </w:r>
    </w:p>
    <w:p w:rsidR="00B8488B" w:rsidRPr="00B8488B" w:rsidRDefault="00B8488B" w:rsidP="00B8488B">
      <w:pPr>
        <w:rPr>
          <w:rFonts w:ascii="ＭＳ 明朝" w:hAnsi="ＭＳ 明朝"/>
        </w:rPr>
      </w:pPr>
    </w:p>
    <w:p w:rsidR="00B8488B" w:rsidRPr="00B8488B" w:rsidRDefault="00B8488B" w:rsidP="00B8488B">
      <w:pPr>
        <w:rPr>
          <w:rFonts w:ascii="ＭＳ 明朝" w:hAnsi="ＭＳ 明朝"/>
        </w:rPr>
      </w:pPr>
    </w:p>
    <w:sectPr w:rsidR="00B8488B" w:rsidRPr="00B8488B" w:rsidSect="00B8488B">
      <w:headerReference w:type="default" r:id="rId8"/>
      <w:pgSz w:w="11907" w:h="16840" w:code="9"/>
      <w:pgMar w:top="567" w:right="1418" w:bottom="28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9A2" w:rsidRDefault="00B069A2">
      <w:r>
        <w:separator/>
      </w:r>
    </w:p>
  </w:endnote>
  <w:endnote w:type="continuationSeparator" w:id="0">
    <w:p w:rsidR="00B069A2" w:rsidRDefault="00B0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9A2" w:rsidRDefault="00B069A2">
      <w:r>
        <w:separator/>
      </w:r>
    </w:p>
  </w:footnote>
  <w:footnote w:type="continuationSeparator" w:id="0">
    <w:p w:rsidR="00B069A2" w:rsidRDefault="00B06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8B" w:rsidRPr="00717F4C" w:rsidRDefault="00717F4C" w:rsidP="00717F4C">
    <w:pPr>
      <w:pStyle w:val="a3"/>
    </w:pPr>
    <w:r>
      <w:rPr>
        <w:rFonts w:ascii="ＭＳ 明朝" w:hAnsi="ＭＳ 明朝" w:hint="eastAsia"/>
        <w:sz w:val="24"/>
      </w:rPr>
      <w:t>第</w:t>
    </w:r>
    <w:r w:rsidR="007567A8">
      <w:rPr>
        <w:rFonts w:ascii="ＭＳ 明朝" w:hAnsi="ＭＳ 明朝" w:hint="eastAsia"/>
        <w:sz w:val="24"/>
      </w:rPr>
      <w:t>10</w:t>
    </w:r>
    <w:r w:rsidRPr="0097639D">
      <w:rPr>
        <w:rFonts w:ascii="ＭＳ 明朝" w:hAnsi="ＭＳ 明朝" w:hint="eastAsia"/>
        <w:sz w:val="24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D7D2C"/>
    <w:multiLevelType w:val="hybridMultilevel"/>
    <w:tmpl w:val="7916A146"/>
    <w:lvl w:ilvl="0" w:tplc="DB06020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46360334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5E8EF72A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CAE06CEE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85300674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F92A5E8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453A4472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19B491B2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F68AC00E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49"/>
    <w:rsid w:val="000760AB"/>
    <w:rsid w:val="00183DFE"/>
    <w:rsid w:val="001A2231"/>
    <w:rsid w:val="005C215A"/>
    <w:rsid w:val="005C7F49"/>
    <w:rsid w:val="00630BBA"/>
    <w:rsid w:val="00717F4C"/>
    <w:rsid w:val="007567A8"/>
    <w:rsid w:val="007F06FE"/>
    <w:rsid w:val="00844474"/>
    <w:rsid w:val="00910AAF"/>
    <w:rsid w:val="00B069A2"/>
    <w:rsid w:val="00B8488B"/>
    <w:rsid w:val="00BA092B"/>
    <w:rsid w:val="00BC0CFD"/>
    <w:rsid w:val="00D3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A6230D"/>
  <w15:chartTrackingRefBased/>
  <w15:docId w15:val="{5C110575-1F6C-4CA1-9708-BE93B81F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60297"/>
    <w:rPr>
      <w:color w:val="0000FF"/>
      <w:u w:val="single"/>
    </w:rPr>
  </w:style>
  <w:style w:type="paragraph" w:styleId="a6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C25CA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5CA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25CA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5CA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C25CA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77A8-3D82-4640-ABF8-F09CCECB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髙田　慶太</cp:lastModifiedBy>
  <cp:revision>6</cp:revision>
  <cp:lastPrinted>2024-05-27T11:22:00Z</cp:lastPrinted>
  <dcterms:created xsi:type="dcterms:W3CDTF">2022-07-22T08:01:00Z</dcterms:created>
  <dcterms:modified xsi:type="dcterms:W3CDTF">2024-05-27T11:24:00Z</dcterms:modified>
</cp:coreProperties>
</file>