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47" w:rsidRDefault="00346B47" w:rsidP="009E6BED">
      <w:pPr>
        <w:rPr>
          <w:rFonts w:ascii="ＭＳ 明朝" w:eastAsia="ＭＳ 明朝" w:hAnsi="ＭＳ 明朝"/>
          <w:sz w:val="24"/>
          <w:szCs w:val="24"/>
        </w:rPr>
      </w:pPr>
    </w:p>
    <w:p w:rsidR="00823552" w:rsidRPr="00A474F7" w:rsidRDefault="00823552" w:rsidP="009E6BED">
      <w:pPr>
        <w:rPr>
          <w:rFonts w:ascii="ＭＳ 明朝" w:eastAsia="ＭＳ 明朝" w:hAnsi="ＭＳ 明朝"/>
          <w:sz w:val="24"/>
          <w:szCs w:val="24"/>
        </w:rPr>
      </w:pPr>
    </w:p>
    <w:p w:rsidR="00346B47" w:rsidRPr="001D5C63" w:rsidRDefault="0078405B" w:rsidP="00346B47">
      <w:pPr>
        <w:jc w:val="center"/>
        <w:rPr>
          <w:rFonts w:ascii="ＭＳ ゴシック" w:eastAsia="ＭＳ ゴシック" w:hAnsi="ＭＳ ゴシック"/>
          <w:sz w:val="24"/>
          <w:szCs w:val="24"/>
        </w:rPr>
      </w:pPr>
      <w:r w:rsidRPr="001D5C63">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5208905</wp:posOffset>
                </wp:positionH>
                <wp:positionV relativeFrom="paragraph">
                  <wp:posOffset>-286385</wp:posOffset>
                </wp:positionV>
                <wp:extent cx="87630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76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6B47" w:rsidRDefault="00346B47">
                            <w:r>
                              <w:rPr>
                                <w:rFonts w:ascii="ＭＳ 明朝" w:eastAsia="ＭＳ 明朝" w:hAnsi="ＭＳ 明朝" w:hint="eastAsia"/>
                                <w:sz w:val="24"/>
                                <w:szCs w:val="24"/>
                              </w:rPr>
                              <w:t>（</w:t>
                            </w:r>
                            <w:r w:rsidR="0078405B">
                              <w:rPr>
                                <w:rFonts w:ascii="ＭＳ 明朝" w:eastAsia="ＭＳ 明朝" w:hAnsi="ＭＳ 明朝" w:hint="eastAsia"/>
                                <w:sz w:val="24"/>
                                <w:szCs w:val="24"/>
                              </w:rPr>
                              <w:t>別添</w:t>
                            </w:r>
                            <w:r w:rsidR="006D5287">
                              <w:rPr>
                                <w:rFonts w:ascii="ＭＳ 明朝" w:eastAsia="ＭＳ 明朝" w:hAnsi="ＭＳ 明朝" w:hint="eastAsia"/>
                                <w:sz w:val="24"/>
                                <w:szCs w:val="24"/>
                              </w:rPr>
                              <w:t>２</w:t>
                            </w:r>
                            <w:r>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0.15pt;margin-top:-22.55pt;width:69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HBnwIAAHk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" filled="f" stroked="f" strokeweight=".5pt">
                <v:textbox>
                  <w:txbxContent>
                    <w:p w:rsidR="00346B47" w:rsidRDefault="00346B47">
                      <w:r>
                        <w:rPr>
                          <w:rFonts w:ascii="ＭＳ 明朝" w:eastAsia="ＭＳ 明朝" w:hAnsi="ＭＳ 明朝" w:hint="eastAsia"/>
                          <w:sz w:val="24"/>
                          <w:szCs w:val="24"/>
                        </w:rPr>
                        <w:t>（</w:t>
                      </w:r>
                      <w:r w:rsidR="0078405B">
                        <w:rPr>
                          <w:rFonts w:ascii="ＭＳ 明朝" w:eastAsia="ＭＳ 明朝" w:hAnsi="ＭＳ 明朝" w:hint="eastAsia"/>
                          <w:sz w:val="24"/>
                          <w:szCs w:val="24"/>
                        </w:rPr>
                        <w:t>別添</w:t>
                      </w:r>
                      <w:r w:rsidR="006D5287">
                        <w:rPr>
                          <w:rFonts w:ascii="ＭＳ 明朝" w:eastAsia="ＭＳ 明朝" w:hAnsi="ＭＳ 明朝" w:hint="eastAsia"/>
                          <w:sz w:val="24"/>
                          <w:szCs w:val="24"/>
                        </w:rPr>
                        <w:t>２</w:t>
                      </w:r>
                      <w:r>
                        <w:rPr>
                          <w:rFonts w:ascii="ＭＳ 明朝" w:eastAsia="ＭＳ 明朝" w:hAnsi="ＭＳ 明朝" w:hint="eastAsia"/>
                          <w:sz w:val="24"/>
                          <w:szCs w:val="24"/>
                        </w:rPr>
                        <w:t>）</w:t>
                      </w:r>
                    </w:p>
                  </w:txbxContent>
                </v:textbox>
              </v:shape>
            </w:pict>
          </mc:Fallback>
        </mc:AlternateContent>
      </w:r>
      <w:r w:rsidR="00346B47" w:rsidRPr="001D5C63">
        <w:rPr>
          <w:rFonts w:ascii="ＭＳ ゴシック" w:eastAsia="ＭＳ ゴシック" w:hAnsi="ＭＳ ゴシック" w:hint="eastAsia"/>
          <w:sz w:val="24"/>
          <w:szCs w:val="24"/>
        </w:rPr>
        <w:t>高齢者施設・介護事業者向け新型コロナウイルス対策の支援等</w:t>
      </w:r>
    </w:p>
    <w:p w:rsidR="001C58F8" w:rsidRPr="001D5C63" w:rsidRDefault="00996B8C" w:rsidP="001C58F8">
      <w:pPr>
        <w:ind w:firstLineChars="600" w:firstLine="1260"/>
        <w:rPr>
          <w:rFonts w:ascii="ＭＳ 明朝" w:eastAsia="ＭＳ 明朝" w:hAnsi="ＭＳ 明朝"/>
          <w:sz w:val="18"/>
          <w:szCs w:val="18"/>
        </w:rPr>
      </w:pPr>
      <w:hyperlink r:id="rId7" w:history="1">
        <w:r w:rsidR="001C58F8" w:rsidRPr="001D5C63">
          <w:rPr>
            <w:rStyle w:val="ab"/>
            <w:rFonts w:ascii="ＭＳ 明朝" w:eastAsia="ＭＳ 明朝" w:hAnsi="ＭＳ 明朝"/>
            <w:color w:val="auto"/>
            <w:sz w:val="18"/>
            <w:szCs w:val="18"/>
          </w:rPr>
          <w:t>https://www.pref.chiba.lg.jp/hoken/tetsuzuki/kaigo/kourei-kannsenntaiakushien.html</w:t>
        </w:r>
      </w:hyperlink>
    </w:p>
    <w:p w:rsidR="00060719" w:rsidRPr="001D5C63" w:rsidRDefault="006B5FE1" w:rsidP="00346B47">
      <w:pPr>
        <w:rPr>
          <w:rFonts w:ascii="ＭＳ ゴシック" w:eastAsia="ＭＳ ゴシック" w:hAnsi="ＭＳ ゴシック"/>
          <w:sz w:val="24"/>
          <w:szCs w:val="24"/>
        </w:rPr>
      </w:pPr>
      <w:r w:rsidRPr="001D5C63">
        <w:rPr>
          <w:rFonts w:ascii="ＭＳ ゴシック" w:eastAsia="ＭＳ ゴシック" w:hAnsi="ＭＳ ゴシック" w:hint="eastAsia"/>
          <w:noProof/>
          <w:sz w:val="24"/>
          <w:szCs w:val="24"/>
        </w:rPr>
        <w:drawing>
          <wp:anchor distT="0" distB="0" distL="114300" distR="114300" simplePos="0" relativeHeight="251672576" behindDoc="0" locked="0" layoutInCell="1" allowOverlap="1">
            <wp:simplePos x="0" y="0"/>
            <wp:positionH relativeFrom="column">
              <wp:posOffset>5152390</wp:posOffset>
            </wp:positionH>
            <wp:positionV relativeFrom="paragraph">
              <wp:posOffset>93345</wp:posOffset>
            </wp:positionV>
            <wp:extent cx="654050" cy="64516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感染対策支援0422.png"/>
                    <pic:cNvPicPr/>
                  </pic:nvPicPr>
                  <pic:blipFill rotWithShape="1">
                    <a:blip r:embed="rId8" cstate="print">
                      <a:extLst>
                        <a:ext uri="{28A0092B-C50C-407E-A947-70E740481C1C}">
                          <a14:useLocalDpi xmlns:a14="http://schemas.microsoft.com/office/drawing/2010/main" val="0"/>
                        </a:ext>
                      </a:extLst>
                    </a:blip>
                    <a:srcRect l="7780" t="7780" r="7385" b="8496"/>
                    <a:stretch/>
                  </pic:blipFill>
                  <pic:spPr bwMode="auto">
                    <a:xfrm>
                      <a:off x="0" y="0"/>
                      <a:ext cx="65405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23552" w:rsidRDefault="00823552" w:rsidP="00346B47">
      <w:pPr>
        <w:rPr>
          <w:rFonts w:ascii="ＭＳ ゴシック" w:eastAsia="ＭＳ ゴシック" w:hAnsi="ＭＳ ゴシック"/>
          <w:sz w:val="24"/>
          <w:szCs w:val="24"/>
        </w:rPr>
      </w:pPr>
    </w:p>
    <w:p w:rsidR="00346B47" w:rsidRPr="001D5C63" w:rsidRDefault="00346B47" w:rsidP="00346B47">
      <w:pPr>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１　感染防止対策</w:t>
      </w:r>
    </w:p>
    <w:p w:rsidR="00346B47" w:rsidRPr="001D5C63" w:rsidRDefault="00346B47" w:rsidP="00346B47">
      <w:pPr>
        <w:rPr>
          <w:rFonts w:ascii="ＭＳ ゴシック" w:eastAsia="ＭＳ ゴシック" w:hAnsi="ＭＳ ゴシック"/>
          <w:sz w:val="24"/>
          <w:szCs w:val="24"/>
        </w:rPr>
      </w:pPr>
      <w:r w:rsidRPr="001D5C63">
        <w:rPr>
          <w:rFonts w:ascii="ＭＳ 明朝" w:eastAsia="ＭＳ 明朝" w:hAnsi="ＭＳ 明朝" w:hint="eastAsia"/>
          <w:sz w:val="24"/>
          <w:szCs w:val="24"/>
        </w:rPr>
        <w:t xml:space="preserve">　</w:t>
      </w:r>
      <w:r w:rsidRPr="001D5C63">
        <w:rPr>
          <w:rFonts w:ascii="ＭＳ ゴシック" w:eastAsia="ＭＳ ゴシック" w:hAnsi="ＭＳ ゴシック" w:hint="eastAsia"/>
          <w:sz w:val="24"/>
          <w:szCs w:val="24"/>
        </w:rPr>
        <w:t>〇マニュアル</w:t>
      </w:r>
      <w:r w:rsidR="0012304A" w:rsidRPr="001D5C63">
        <w:rPr>
          <w:rFonts w:ascii="ＭＳ ゴシック" w:eastAsia="ＭＳ ゴシック" w:hAnsi="ＭＳ ゴシック" w:hint="eastAsia"/>
          <w:sz w:val="24"/>
          <w:szCs w:val="24"/>
        </w:rPr>
        <w:t>・チェックリスト</w:t>
      </w:r>
      <w:r w:rsidRPr="001D5C63">
        <w:rPr>
          <w:rFonts w:ascii="ＭＳ ゴシック" w:eastAsia="ＭＳ ゴシック" w:hAnsi="ＭＳ ゴシック" w:hint="eastAsia"/>
          <w:sz w:val="24"/>
          <w:szCs w:val="24"/>
        </w:rPr>
        <w:t>等</w:t>
      </w:r>
    </w:p>
    <w:p w:rsidR="00C82409" w:rsidRPr="001D5C63" w:rsidRDefault="00C82409" w:rsidP="00C82409">
      <w:pPr>
        <w:pStyle w:val="ac"/>
        <w:numPr>
          <w:ilvl w:val="0"/>
          <w:numId w:val="1"/>
        </w:numPr>
        <w:ind w:leftChars="0"/>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新型コロナウイルス感染症に対応する介護施設等の職員のためのサポートガイド</w:t>
      </w:r>
    </w:p>
    <w:p w:rsidR="0020026C" w:rsidRPr="001D5C63" w:rsidRDefault="0020026C" w:rsidP="0020026C">
      <w:pPr>
        <w:pStyle w:val="ac"/>
        <w:ind w:leftChars="300" w:left="630" w:firstLineChars="100" w:firstLine="210"/>
        <w:rPr>
          <w:rFonts w:ascii="ＭＳ 明朝" w:eastAsia="ＭＳ 明朝" w:hAnsi="ＭＳ 明朝"/>
          <w:szCs w:val="21"/>
        </w:rPr>
      </w:pPr>
      <w:r w:rsidRPr="001D5C63">
        <w:rPr>
          <w:rFonts w:ascii="ＭＳ 明朝" w:eastAsia="ＭＳ 明朝" w:hAnsi="ＭＳ 明朝" w:hint="eastAsia"/>
          <w:szCs w:val="21"/>
        </w:rPr>
        <w:t>厚生労働省が作成した</w:t>
      </w:r>
      <w:r w:rsidR="00662E44" w:rsidRPr="001D5C63">
        <w:rPr>
          <w:rFonts w:ascii="ＭＳ 明朝" w:eastAsia="ＭＳ 明朝" w:hAnsi="ＭＳ 明朝" w:hint="eastAsia"/>
          <w:szCs w:val="21"/>
        </w:rPr>
        <w:t>ガイドブックで</w:t>
      </w:r>
      <w:r w:rsidRPr="001D5C63">
        <w:rPr>
          <w:rFonts w:ascii="ＭＳ 明朝" w:eastAsia="ＭＳ 明朝" w:hAnsi="ＭＳ 明朝" w:hint="eastAsia"/>
          <w:szCs w:val="21"/>
        </w:rPr>
        <w:t>、新型コロナウイルス感染症の基礎知識やメンタルヘルスについて記載</w:t>
      </w:r>
      <w:r w:rsidR="00662E44" w:rsidRPr="001D5C63">
        <w:rPr>
          <w:rFonts w:ascii="ＭＳ 明朝" w:eastAsia="ＭＳ 明朝" w:hAnsi="ＭＳ 明朝" w:hint="eastAsia"/>
          <w:szCs w:val="21"/>
        </w:rPr>
        <w:t>しています。</w:t>
      </w:r>
    </w:p>
    <w:p w:rsidR="00C82409" w:rsidRPr="001D5C63" w:rsidRDefault="00996B8C" w:rsidP="00AA6881">
      <w:pPr>
        <w:ind w:firstLineChars="400" w:firstLine="840"/>
        <w:rPr>
          <w:rFonts w:ascii="ＭＳ Ｐ明朝" w:eastAsia="ＭＳ Ｐ明朝" w:hAnsi="ＭＳ Ｐ明朝"/>
          <w:sz w:val="18"/>
          <w:szCs w:val="18"/>
        </w:rPr>
      </w:pPr>
      <w:hyperlink r:id="rId9" w:history="1">
        <w:r w:rsidR="001D5C63" w:rsidRPr="001D5C63">
          <w:rPr>
            <w:rStyle w:val="ab"/>
            <w:rFonts w:ascii="ＭＳ Ｐ明朝" w:eastAsia="ＭＳ Ｐ明朝" w:hAnsi="ＭＳ Ｐ明朝"/>
            <w:color w:val="auto"/>
            <w:sz w:val="18"/>
            <w:szCs w:val="18"/>
          </w:rPr>
          <w:t>https://www.pref.chiba.lg.jp/hoken/tetsuzuki/kaigo/documents/kaigo-support-guide.pdf</w:t>
        </w:r>
      </w:hyperlink>
    </w:p>
    <w:p w:rsidR="00346B47" w:rsidRPr="001D5C63" w:rsidRDefault="00346B47" w:rsidP="00346B47">
      <w:pPr>
        <w:pStyle w:val="ac"/>
        <w:numPr>
          <w:ilvl w:val="0"/>
          <w:numId w:val="1"/>
        </w:numPr>
        <w:ind w:leftChars="0"/>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介護現場における（施設系通所系訪問系サービスなど）感染対策の手引き</w:t>
      </w:r>
      <w:r w:rsidR="00224629" w:rsidRPr="001D5C63">
        <w:rPr>
          <w:rFonts w:ascii="ＭＳ ゴシック" w:eastAsia="ＭＳ ゴシック" w:hAnsi="ＭＳ ゴシック" w:hint="eastAsia"/>
          <w:sz w:val="24"/>
          <w:szCs w:val="24"/>
        </w:rPr>
        <w:t>とマニュアル</w:t>
      </w:r>
    </w:p>
    <w:p w:rsidR="0020026C" w:rsidRPr="001D5C63" w:rsidRDefault="0020026C" w:rsidP="0020026C">
      <w:pPr>
        <w:pStyle w:val="ac"/>
        <w:ind w:leftChars="0" w:left="640" w:firstLineChars="100" w:firstLine="210"/>
        <w:rPr>
          <w:rFonts w:ascii="ＭＳ 明朝" w:eastAsia="ＭＳ 明朝" w:hAnsi="ＭＳ 明朝"/>
          <w:szCs w:val="21"/>
        </w:rPr>
      </w:pPr>
      <w:r w:rsidRPr="001D5C63">
        <w:rPr>
          <w:rFonts w:ascii="ＭＳ 明朝" w:eastAsia="ＭＳ 明朝" w:hAnsi="ＭＳ 明朝" w:hint="eastAsia"/>
          <w:szCs w:val="21"/>
        </w:rPr>
        <w:t>新型コロナウイルス感染症における「社会福祉施設等における感染拡大防止のための留意点」等を踏まえて、介護現場</w:t>
      </w:r>
      <w:r w:rsidR="00CC0CCD" w:rsidRPr="001D5C63">
        <w:rPr>
          <w:rFonts w:ascii="ＭＳ 明朝" w:eastAsia="ＭＳ 明朝" w:hAnsi="ＭＳ 明朝" w:hint="eastAsia"/>
          <w:szCs w:val="21"/>
        </w:rPr>
        <w:t>職員</w:t>
      </w:r>
      <w:r w:rsidRPr="001D5C63">
        <w:rPr>
          <w:rFonts w:ascii="ＭＳ 明朝" w:eastAsia="ＭＳ 明朝" w:hAnsi="ＭＳ 明朝" w:hint="eastAsia"/>
          <w:szCs w:val="21"/>
        </w:rPr>
        <w:t>向けに作成された</w:t>
      </w:r>
      <w:r w:rsidR="00224629" w:rsidRPr="001D5C63">
        <w:rPr>
          <w:rFonts w:ascii="ＭＳ 明朝" w:eastAsia="ＭＳ 明朝" w:hAnsi="ＭＳ 明朝" w:hint="eastAsia"/>
          <w:szCs w:val="21"/>
        </w:rPr>
        <w:t>手引きと</w:t>
      </w:r>
      <w:r w:rsidRPr="001D5C63">
        <w:rPr>
          <w:rFonts w:ascii="ＭＳ 明朝" w:eastAsia="ＭＳ 明朝" w:hAnsi="ＭＳ 明朝" w:hint="eastAsia"/>
          <w:szCs w:val="21"/>
        </w:rPr>
        <w:t>マニュアル</w:t>
      </w:r>
      <w:r w:rsidR="00662E44" w:rsidRPr="001D5C63">
        <w:rPr>
          <w:rFonts w:ascii="ＭＳ 明朝" w:eastAsia="ＭＳ 明朝" w:hAnsi="ＭＳ 明朝" w:hint="eastAsia"/>
          <w:szCs w:val="21"/>
        </w:rPr>
        <w:t>です</w:t>
      </w:r>
      <w:r w:rsidRPr="001D5C63">
        <w:rPr>
          <w:rFonts w:ascii="ＭＳ 明朝" w:eastAsia="ＭＳ 明朝" w:hAnsi="ＭＳ 明朝" w:hint="eastAsia"/>
          <w:szCs w:val="21"/>
        </w:rPr>
        <w:t>。</w:t>
      </w:r>
    </w:p>
    <w:p w:rsidR="00224629" w:rsidRPr="00064E04" w:rsidRDefault="00224629" w:rsidP="00224629">
      <w:pPr>
        <w:ind w:firstLineChars="400" w:firstLine="960"/>
        <w:rPr>
          <w:rFonts w:ascii="ＭＳ ゴシック" w:eastAsia="ＭＳ ゴシック" w:hAnsi="ＭＳ ゴシック"/>
          <w:szCs w:val="21"/>
        </w:rPr>
      </w:pPr>
      <w:r w:rsidRPr="00064E04">
        <w:rPr>
          <w:rFonts w:ascii="ＭＳ ゴシック" w:eastAsia="ＭＳ ゴシック" w:hAnsi="ＭＳ ゴシック" w:hint="eastAsia"/>
          <w:sz w:val="24"/>
          <w:szCs w:val="24"/>
        </w:rPr>
        <w:t>感染対策の手引き</w:t>
      </w:r>
    </w:p>
    <w:p w:rsidR="001C58F8" w:rsidRPr="001D5C63" w:rsidRDefault="001C58F8" w:rsidP="00AA6881">
      <w:pPr>
        <w:ind w:firstLineChars="450" w:firstLine="810"/>
        <w:rPr>
          <w:rFonts w:ascii="ＭＳ Ｐ明朝" w:eastAsia="ＭＳ Ｐ明朝" w:hAnsi="ＭＳ Ｐ明朝"/>
          <w:sz w:val="18"/>
          <w:szCs w:val="18"/>
          <w:u w:val="single"/>
        </w:rPr>
      </w:pPr>
      <w:r w:rsidRPr="00064E04">
        <w:rPr>
          <w:rFonts w:ascii="ＭＳ Ｐ明朝" w:eastAsia="ＭＳ Ｐ明朝" w:hAnsi="ＭＳ Ｐ明朝"/>
          <w:sz w:val="18"/>
          <w:szCs w:val="18"/>
          <w:u w:val="single"/>
        </w:rPr>
        <w:t>https://www.pref.chiba.lg.jp/hoken/tetsuzuki/kaigo/kourei-kannsenntaiakushien.html#感染対策の手引き</w:t>
      </w:r>
    </w:p>
    <w:p w:rsidR="00346B47" w:rsidRPr="001D5C63" w:rsidRDefault="00346B47" w:rsidP="00224629">
      <w:pPr>
        <w:ind w:firstLineChars="400" w:firstLine="960"/>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介護職員のための感染対策マニュアル（概要版</w:t>
      </w:r>
      <w:r w:rsidR="00551E98" w:rsidRPr="001D5C63">
        <w:rPr>
          <w:rFonts w:ascii="ＭＳ ゴシック" w:eastAsia="ＭＳ ゴシック" w:hAnsi="ＭＳ ゴシック" w:hint="eastAsia"/>
          <w:sz w:val="24"/>
          <w:szCs w:val="24"/>
        </w:rPr>
        <w:t>：施設系</w:t>
      </w:r>
      <w:r w:rsidRPr="001D5C63">
        <w:rPr>
          <w:rFonts w:ascii="ＭＳ ゴシック" w:eastAsia="ＭＳ ゴシック" w:hAnsi="ＭＳ ゴシック" w:hint="eastAsia"/>
          <w:sz w:val="24"/>
          <w:szCs w:val="24"/>
        </w:rPr>
        <w:t>）</w:t>
      </w:r>
    </w:p>
    <w:p w:rsidR="001C58F8" w:rsidRPr="00AA6881" w:rsidRDefault="00996B8C" w:rsidP="00AA6881">
      <w:pPr>
        <w:ind w:firstLineChars="400" w:firstLine="840"/>
        <w:rPr>
          <w:rFonts w:ascii="ＭＳ Ｐ明朝" w:eastAsia="ＭＳ Ｐ明朝" w:hAnsi="ＭＳ Ｐ明朝"/>
          <w:sz w:val="18"/>
          <w:szCs w:val="18"/>
        </w:rPr>
      </w:pPr>
      <w:hyperlink r:id="rId10" w:history="1">
        <w:r w:rsidR="001C58F8" w:rsidRPr="00AA6881">
          <w:rPr>
            <w:rStyle w:val="ab"/>
            <w:rFonts w:ascii="ＭＳ Ｐ明朝" w:eastAsia="ＭＳ Ｐ明朝" w:hAnsi="ＭＳ Ｐ明朝"/>
            <w:color w:val="auto"/>
            <w:sz w:val="18"/>
            <w:szCs w:val="18"/>
          </w:rPr>
          <w:t>https://www.pref.chiba.lg.jp/hoken/tetsuzuki/kaigo/documents/kannsentaisaku-manual-shisetsu.pdf</w:t>
        </w:r>
      </w:hyperlink>
    </w:p>
    <w:p w:rsidR="00551E98" w:rsidRPr="001D5C63" w:rsidRDefault="00551E98" w:rsidP="00224629">
      <w:pPr>
        <w:pStyle w:val="ac"/>
        <w:ind w:leftChars="0" w:left="640" w:firstLineChars="150" w:firstLine="360"/>
        <w:rPr>
          <w:rFonts w:ascii="ＭＳ 明朝" w:eastAsia="ＭＳ 明朝" w:hAnsi="ＭＳ 明朝"/>
          <w:sz w:val="18"/>
          <w:szCs w:val="18"/>
          <w:u w:val="single"/>
        </w:rPr>
      </w:pPr>
      <w:r w:rsidRPr="001D5C63">
        <w:rPr>
          <w:rFonts w:ascii="ＭＳ ゴシック" w:eastAsia="ＭＳ ゴシック" w:hAnsi="ＭＳ ゴシック" w:hint="eastAsia"/>
          <w:sz w:val="24"/>
          <w:szCs w:val="24"/>
        </w:rPr>
        <w:t>介護職員のための感染対策マニュアル（概要版：通所系）</w:t>
      </w:r>
    </w:p>
    <w:p w:rsidR="00224629" w:rsidRPr="00AA6881" w:rsidRDefault="00996B8C" w:rsidP="00AA6881">
      <w:pPr>
        <w:ind w:firstLineChars="400" w:firstLine="840"/>
        <w:rPr>
          <w:rFonts w:ascii="ＭＳ Ｐ明朝" w:eastAsia="ＭＳ Ｐ明朝" w:hAnsi="ＭＳ Ｐ明朝"/>
          <w:sz w:val="18"/>
          <w:szCs w:val="18"/>
        </w:rPr>
      </w:pPr>
      <w:hyperlink r:id="rId11" w:history="1">
        <w:r w:rsidR="001C58F8" w:rsidRPr="00AA6881">
          <w:rPr>
            <w:rStyle w:val="ab"/>
            <w:rFonts w:ascii="ＭＳ Ｐ明朝" w:eastAsia="ＭＳ Ｐ明朝" w:hAnsi="ＭＳ Ｐ明朝"/>
            <w:color w:val="auto"/>
            <w:sz w:val="18"/>
            <w:szCs w:val="18"/>
          </w:rPr>
          <w:t>https://www.pref.chiba.lg.jp/hoken/tetsuzuki/kaigo/documents/kannsentaisaku-manual-tsuusyo.pdf</w:t>
        </w:r>
      </w:hyperlink>
    </w:p>
    <w:p w:rsidR="00224629" w:rsidRPr="001D5C63" w:rsidRDefault="00551E98" w:rsidP="00224629">
      <w:pPr>
        <w:pStyle w:val="ac"/>
        <w:ind w:leftChars="0" w:left="640" w:firstLineChars="150" w:firstLine="360"/>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介護職員のための感染対策マニュアル（概要版：訪問系）</w:t>
      </w:r>
    </w:p>
    <w:p w:rsidR="00224629" w:rsidRPr="001D5C63" w:rsidRDefault="00996B8C" w:rsidP="00AA6881">
      <w:pPr>
        <w:ind w:firstLineChars="400" w:firstLine="840"/>
        <w:rPr>
          <w:rFonts w:ascii="ＭＳ Ｐ明朝" w:eastAsia="ＭＳ Ｐ明朝" w:hAnsi="ＭＳ Ｐ明朝"/>
          <w:sz w:val="18"/>
          <w:szCs w:val="18"/>
        </w:rPr>
      </w:pPr>
      <w:hyperlink r:id="rId12" w:history="1">
        <w:r w:rsidR="001C58F8" w:rsidRPr="001D5C63">
          <w:rPr>
            <w:rStyle w:val="ab"/>
            <w:rFonts w:ascii="ＭＳ Ｐ明朝" w:eastAsia="ＭＳ Ｐ明朝" w:hAnsi="ＭＳ Ｐ明朝"/>
            <w:color w:val="auto"/>
            <w:sz w:val="18"/>
            <w:szCs w:val="18"/>
          </w:rPr>
          <w:t>https://www.pref.chiba.lg.jp/hoken/tetsuzuki/kaigo/documents/kannsentaisaku-manual-houmon.pdf</w:t>
        </w:r>
      </w:hyperlink>
    </w:p>
    <w:p w:rsidR="001C58F8" w:rsidRPr="001D5C63" w:rsidRDefault="001C58F8" w:rsidP="001C58F8">
      <w:pPr>
        <w:ind w:left="280" w:firstLineChars="350" w:firstLine="630"/>
        <w:rPr>
          <w:rFonts w:ascii="ＭＳ Ｐ明朝" w:eastAsia="ＭＳ Ｐ明朝" w:hAnsi="ＭＳ Ｐ明朝"/>
          <w:sz w:val="18"/>
          <w:szCs w:val="18"/>
        </w:rPr>
      </w:pPr>
    </w:p>
    <w:p w:rsidR="00346B47" w:rsidRPr="00C0383E" w:rsidRDefault="00346B47" w:rsidP="00346B47">
      <w:pPr>
        <w:rPr>
          <w:rFonts w:ascii="ＭＳ ゴシック" w:eastAsia="ＭＳ ゴシック" w:hAnsi="ＭＳ ゴシック"/>
          <w:sz w:val="24"/>
          <w:szCs w:val="24"/>
        </w:rPr>
      </w:pPr>
      <w:r w:rsidRPr="00C0383E">
        <w:rPr>
          <w:rFonts w:ascii="ＭＳ 明朝" w:eastAsia="ＭＳ 明朝" w:hAnsi="ＭＳ 明朝" w:hint="eastAsia"/>
          <w:sz w:val="24"/>
          <w:szCs w:val="24"/>
        </w:rPr>
        <w:t xml:space="preserve">　</w:t>
      </w:r>
      <w:r w:rsidRPr="00C0383E">
        <w:rPr>
          <w:rFonts w:ascii="ＭＳ ゴシック" w:eastAsia="ＭＳ ゴシック" w:hAnsi="ＭＳ ゴシック" w:hint="eastAsia"/>
          <w:sz w:val="24"/>
          <w:szCs w:val="24"/>
        </w:rPr>
        <w:t>〇研修動画等</w:t>
      </w:r>
    </w:p>
    <w:p w:rsidR="00346B47" w:rsidRPr="00C0383E" w:rsidRDefault="00346B47" w:rsidP="00346B47">
      <w:pPr>
        <w:pStyle w:val="ac"/>
        <w:numPr>
          <w:ilvl w:val="0"/>
          <w:numId w:val="1"/>
        </w:numPr>
        <w:ind w:leftChars="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感染対策の動画まとめページ（厚生労働省）</w:t>
      </w:r>
    </w:p>
    <w:p w:rsidR="00F17316" w:rsidRPr="00C0383E" w:rsidRDefault="00662E44" w:rsidP="00F17316">
      <w:pPr>
        <w:pStyle w:val="ac"/>
        <w:ind w:leftChars="0" w:left="640" w:firstLineChars="100" w:firstLine="210"/>
        <w:rPr>
          <w:rFonts w:ascii="ＭＳ 明朝" w:eastAsia="ＭＳ 明朝" w:hAnsi="ＭＳ 明朝"/>
          <w:szCs w:val="21"/>
        </w:rPr>
      </w:pPr>
      <w:r w:rsidRPr="00C0383E">
        <w:rPr>
          <w:rFonts w:ascii="ＭＳ 明朝" w:eastAsia="ＭＳ 明朝" w:hAnsi="ＭＳ 明朝" w:hint="eastAsia"/>
          <w:szCs w:val="21"/>
        </w:rPr>
        <w:t>厚生労働省が作成した</w:t>
      </w:r>
      <w:r w:rsidR="00F17316" w:rsidRPr="00C0383E">
        <w:rPr>
          <w:rFonts w:ascii="ＭＳ 明朝" w:eastAsia="ＭＳ 明朝" w:hAnsi="ＭＳ 明朝" w:hint="eastAsia"/>
          <w:szCs w:val="21"/>
        </w:rPr>
        <w:t>新型コロナウイルス感染症の対策をまとめた動画</w:t>
      </w:r>
      <w:r>
        <w:rPr>
          <w:rFonts w:ascii="ＭＳ 明朝" w:eastAsia="ＭＳ 明朝" w:hAnsi="ＭＳ 明朝" w:hint="eastAsia"/>
          <w:szCs w:val="21"/>
        </w:rPr>
        <w:t>です</w:t>
      </w:r>
      <w:r w:rsidR="00F17316" w:rsidRPr="00C0383E">
        <w:rPr>
          <w:rFonts w:ascii="ＭＳ 明朝" w:eastAsia="ＭＳ 明朝" w:hAnsi="ＭＳ 明朝" w:hint="eastAsia"/>
          <w:szCs w:val="21"/>
        </w:rPr>
        <w:t>。</w:t>
      </w:r>
    </w:p>
    <w:p w:rsidR="00346B47" w:rsidRPr="00C0383E" w:rsidRDefault="00996B8C" w:rsidP="00346B47">
      <w:pPr>
        <w:ind w:firstLineChars="300" w:firstLine="630"/>
        <w:rPr>
          <w:rFonts w:ascii="ＭＳ 明朝" w:eastAsia="ＭＳ 明朝" w:hAnsi="ＭＳ 明朝"/>
          <w:sz w:val="18"/>
          <w:szCs w:val="18"/>
        </w:rPr>
      </w:pPr>
      <w:hyperlink r:id="rId13" w:history="1">
        <w:r w:rsidR="00346B47" w:rsidRPr="00C0383E">
          <w:rPr>
            <w:rStyle w:val="ab"/>
            <w:rFonts w:ascii="ＭＳ 明朝" w:eastAsia="ＭＳ 明朝" w:hAnsi="ＭＳ 明朝" w:hint="eastAsia"/>
            <w:color w:val="auto"/>
            <w:sz w:val="18"/>
            <w:szCs w:val="18"/>
          </w:rPr>
          <w:t>https://www.mhlw.go.jp/stf/seisakunitsuite/bunya/hukushi_kaigo/kaigo_koureisha/douga_00006.html</w:t>
        </w:r>
      </w:hyperlink>
    </w:p>
    <w:p w:rsidR="00346B47" w:rsidRPr="00C0383E" w:rsidRDefault="00346B47" w:rsidP="00346B47">
      <w:pPr>
        <w:pStyle w:val="ac"/>
        <w:numPr>
          <w:ilvl w:val="0"/>
          <w:numId w:val="1"/>
        </w:numPr>
        <w:ind w:leftChars="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感染拡大防止研修会の動画配信（千葉県）</w:t>
      </w:r>
    </w:p>
    <w:p w:rsidR="000A4DA0" w:rsidRPr="00C0383E" w:rsidRDefault="00123C92" w:rsidP="000A4DA0">
      <w:pPr>
        <w:pStyle w:val="ac"/>
        <w:ind w:leftChars="0" w:left="640" w:firstLineChars="100" w:firstLine="210"/>
        <w:rPr>
          <w:rFonts w:ascii="ＭＳ 明朝" w:eastAsia="ＭＳ 明朝" w:hAnsi="ＭＳ 明朝"/>
          <w:szCs w:val="21"/>
        </w:rPr>
      </w:pPr>
      <w:r w:rsidRPr="00C0383E">
        <w:rPr>
          <w:rFonts w:ascii="ＭＳ 明朝" w:eastAsia="ＭＳ 明朝" w:hAnsi="ＭＳ 明朝" w:hint="eastAsia"/>
          <w:szCs w:val="21"/>
        </w:rPr>
        <w:t>感染拡大</w:t>
      </w:r>
      <w:r w:rsidR="00CC0CCD">
        <w:rPr>
          <w:rFonts w:ascii="ＭＳ 明朝" w:eastAsia="ＭＳ 明朝" w:hAnsi="ＭＳ 明朝" w:hint="eastAsia"/>
          <w:szCs w:val="21"/>
        </w:rPr>
        <w:t>防止と業務継続をテーマとした高齢者施設等における感染症リーダー</w:t>
      </w:r>
      <w:r w:rsidRPr="00C0383E">
        <w:rPr>
          <w:rFonts w:ascii="ＭＳ 明朝" w:eastAsia="ＭＳ 明朝" w:hAnsi="ＭＳ 明朝" w:hint="eastAsia"/>
          <w:szCs w:val="21"/>
        </w:rPr>
        <w:t>向けの</w:t>
      </w:r>
      <w:r w:rsidR="000A4DA0" w:rsidRPr="00C0383E">
        <w:rPr>
          <w:rFonts w:ascii="ＭＳ 明朝" w:eastAsia="ＭＳ 明朝" w:hAnsi="ＭＳ 明朝" w:hint="eastAsia"/>
          <w:szCs w:val="21"/>
        </w:rPr>
        <w:t>感染管理認定看護師による研修会</w:t>
      </w:r>
      <w:r w:rsidRPr="00C0383E">
        <w:rPr>
          <w:rFonts w:ascii="ＭＳ 明朝" w:eastAsia="ＭＳ 明朝" w:hAnsi="ＭＳ 明朝" w:hint="eastAsia"/>
          <w:szCs w:val="21"/>
        </w:rPr>
        <w:t>の</w:t>
      </w:r>
      <w:r w:rsidR="00F17316" w:rsidRPr="00C0383E">
        <w:rPr>
          <w:rFonts w:ascii="ＭＳ 明朝" w:eastAsia="ＭＳ 明朝" w:hAnsi="ＭＳ 明朝" w:hint="eastAsia"/>
          <w:szCs w:val="21"/>
        </w:rPr>
        <w:t>資料と</w:t>
      </w:r>
      <w:r w:rsidRPr="00C0383E">
        <w:rPr>
          <w:rFonts w:ascii="ＭＳ 明朝" w:eastAsia="ＭＳ 明朝" w:hAnsi="ＭＳ 明朝" w:hint="eastAsia"/>
          <w:szCs w:val="21"/>
        </w:rPr>
        <w:t>動画</w:t>
      </w:r>
      <w:r w:rsidR="00662E44">
        <w:rPr>
          <w:rFonts w:ascii="ＭＳ 明朝" w:eastAsia="ＭＳ 明朝" w:hAnsi="ＭＳ 明朝" w:hint="eastAsia"/>
          <w:szCs w:val="21"/>
        </w:rPr>
        <w:t>です</w:t>
      </w:r>
      <w:r w:rsidRPr="00C0383E">
        <w:rPr>
          <w:rFonts w:ascii="ＭＳ 明朝" w:eastAsia="ＭＳ 明朝" w:hAnsi="ＭＳ 明朝" w:hint="eastAsia"/>
          <w:szCs w:val="21"/>
        </w:rPr>
        <w:t>。</w:t>
      </w:r>
    </w:p>
    <w:p w:rsidR="00551E98" w:rsidRPr="009A76F2" w:rsidRDefault="00551E98" w:rsidP="00551E98">
      <w:pPr>
        <w:pStyle w:val="ac"/>
        <w:ind w:leftChars="0" w:left="640" w:firstLineChars="100" w:firstLine="240"/>
        <w:rPr>
          <w:rFonts w:ascii="ＭＳ ゴシック" w:eastAsia="ＭＳ ゴシック" w:hAnsi="ＭＳ ゴシック"/>
          <w:sz w:val="24"/>
          <w:szCs w:val="24"/>
        </w:rPr>
      </w:pPr>
      <w:r w:rsidRPr="009A76F2">
        <w:rPr>
          <w:rFonts w:ascii="ＭＳ ゴシック" w:eastAsia="ＭＳ ゴシック" w:hAnsi="ＭＳ ゴシック" w:hint="eastAsia"/>
          <w:sz w:val="24"/>
          <w:szCs w:val="24"/>
        </w:rPr>
        <w:t>高齢者施設等における感染症リーダー研修会資料</w:t>
      </w:r>
    </w:p>
    <w:bookmarkStart w:id="0" w:name="_GoBack"/>
    <w:bookmarkEnd w:id="0"/>
    <w:p w:rsidR="00551E98" w:rsidRPr="00C0383E" w:rsidRDefault="00996B8C" w:rsidP="00551E98">
      <w:pPr>
        <w:ind w:left="280" w:firstLineChars="400" w:firstLine="840"/>
        <w:rPr>
          <w:rFonts w:ascii="ＭＳ 明朝" w:eastAsia="ＭＳ 明朝" w:hAnsi="ＭＳ 明朝"/>
          <w:sz w:val="18"/>
          <w:szCs w:val="18"/>
        </w:rPr>
      </w:pPr>
      <w:r>
        <w:fldChar w:fldCharType="begin"/>
      </w:r>
      <w:r>
        <w:instrText xml:space="preserve"> HYPERLINK "https://www.pref.chiba.lg.jp/koufuku/koronakensyu/koronakensyu.html" </w:instrText>
      </w:r>
      <w:r>
        <w:fldChar w:fldCharType="separate"/>
      </w:r>
      <w:r w:rsidR="00551E98" w:rsidRPr="009A76F2">
        <w:rPr>
          <w:rStyle w:val="ab"/>
          <w:rFonts w:ascii="ＭＳ 明朝" w:eastAsia="ＭＳ 明朝" w:hAnsi="ＭＳ 明朝"/>
          <w:color w:val="auto"/>
          <w:sz w:val="18"/>
          <w:szCs w:val="18"/>
        </w:rPr>
        <w:t>https://www.pref.chiba.lg.jp/koufuku/koronakensyu/koronakensyu.html</w:t>
      </w:r>
      <w:r>
        <w:rPr>
          <w:rStyle w:val="ab"/>
          <w:rFonts w:ascii="ＭＳ 明朝" w:eastAsia="ＭＳ 明朝" w:hAnsi="ＭＳ 明朝"/>
          <w:color w:val="auto"/>
          <w:sz w:val="18"/>
          <w:szCs w:val="18"/>
        </w:rPr>
        <w:fldChar w:fldCharType="end"/>
      </w:r>
    </w:p>
    <w:p w:rsidR="00551E98" w:rsidRPr="00996B8C" w:rsidRDefault="00551E98" w:rsidP="00996B8C">
      <w:pPr>
        <w:ind w:firstLineChars="400" w:firstLine="960"/>
        <w:rPr>
          <w:rFonts w:ascii="ＭＳ ゴシック" w:eastAsia="ＭＳ ゴシック" w:hAnsi="ＭＳ ゴシック"/>
          <w:sz w:val="24"/>
          <w:szCs w:val="24"/>
        </w:rPr>
      </w:pPr>
      <w:r w:rsidRPr="00996B8C">
        <w:rPr>
          <w:rFonts w:ascii="ＭＳ ゴシック" w:eastAsia="ＭＳ ゴシック" w:hAnsi="ＭＳ ゴシック" w:hint="eastAsia"/>
          <w:sz w:val="24"/>
          <w:szCs w:val="24"/>
        </w:rPr>
        <w:t>感染症リーダー研修動画</w:t>
      </w:r>
    </w:p>
    <w:p w:rsidR="00551E98" w:rsidRPr="00C0383E" w:rsidRDefault="00996B8C" w:rsidP="00551E98">
      <w:pPr>
        <w:ind w:left="280" w:firstLineChars="400" w:firstLine="840"/>
        <w:rPr>
          <w:rFonts w:ascii="ＭＳ 明朝" w:eastAsia="ＭＳ 明朝" w:hAnsi="ＭＳ 明朝"/>
          <w:sz w:val="18"/>
          <w:szCs w:val="18"/>
        </w:rPr>
      </w:pPr>
      <w:hyperlink r:id="rId14" w:history="1">
        <w:r w:rsidR="00551E98" w:rsidRPr="00C0383E">
          <w:rPr>
            <w:rStyle w:val="ab"/>
            <w:rFonts w:ascii="ＭＳ 明朝" w:eastAsia="ＭＳ 明朝" w:hAnsi="ＭＳ 明朝"/>
            <w:color w:val="auto"/>
            <w:sz w:val="18"/>
            <w:szCs w:val="18"/>
          </w:rPr>
          <w:t>https://www.pref.chiba.lg.jp/kouhou/net-tv/koufuku/kenshu/leader/index.html</w:t>
        </w:r>
      </w:hyperlink>
    </w:p>
    <w:p w:rsidR="00551E98" w:rsidRPr="00C0383E" w:rsidRDefault="00551E98" w:rsidP="00551E98">
      <w:pPr>
        <w:pStyle w:val="ac"/>
        <w:ind w:leftChars="0" w:left="700" w:firstLineChars="100" w:firstLine="24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感染拡大防止研修の動画</w:t>
      </w:r>
    </w:p>
    <w:p w:rsidR="00224629" w:rsidRPr="00C0383E" w:rsidRDefault="00996B8C" w:rsidP="00224629">
      <w:pPr>
        <w:ind w:left="280" w:firstLineChars="400" w:firstLine="840"/>
        <w:rPr>
          <w:rFonts w:ascii="ＭＳ 明朝" w:eastAsia="ＭＳ 明朝" w:hAnsi="ＭＳ 明朝"/>
          <w:sz w:val="18"/>
          <w:szCs w:val="18"/>
        </w:rPr>
      </w:pPr>
      <w:hyperlink r:id="rId15" w:history="1">
        <w:r w:rsidR="00551E98" w:rsidRPr="00C0383E">
          <w:rPr>
            <w:rStyle w:val="ab"/>
            <w:rFonts w:ascii="ＭＳ 明朝" w:eastAsia="ＭＳ 明朝" w:hAnsi="ＭＳ 明朝"/>
            <w:color w:val="auto"/>
            <w:sz w:val="18"/>
            <w:szCs w:val="18"/>
          </w:rPr>
          <w:t>https://www.pref.chiba.lg.jp/kouhou/net-tv/kfk/koufuku/shakaifukushi/index.html</w:t>
        </w:r>
      </w:hyperlink>
    </w:p>
    <w:p w:rsidR="00224629" w:rsidRDefault="00224629" w:rsidP="00346B47">
      <w:pPr>
        <w:rPr>
          <w:rFonts w:ascii="ＭＳ ゴシック" w:eastAsia="ＭＳ ゴシック" w:hAnsi="ＭＳ ゴシック"/>
          <w:sz w:val="24"/>
          <w:szCs w:val="24"/>
        </w:rPr>
      </w:pPr>
    </w:p>
    <w:p w:rsidR="000B5F47" w:rsidRDefault="000B5F47" w:rsidP="00346B47">
      <w:pPr>
        <w:rPr>
          <w:rFonts w:ascii="ＭＳ ゴシック" w:eastAsia="ＭＳ ゴシック" w:hAnsi="ＭＳ ゴシック"/>
          <w:sz w:val="24"/>
          <w:szCs w:val="24"/>
        </w:rPr>
      </w:pPr>
    </w:p>
    <w:p w:rsidR="00823552" w:rsidRPr="00C0383E" w:rsidRDefault="00823552" w:rsidP="00346B47">
      <w:pPr>
        <w:rPr>
          <w:rFonts w:ascii="ＭＳ ゴシック" w:eastAsia="ＭＳ ゴシック" w:hAnsi="ＭＳ ゴシック"/>
          <w:sz w:val="24"/>
          <w:szCs w:val="24"/>
        </w:rPr>
      </w:pPr>
    </w:p>
    <w:p w:rsidR="00346B47" w:rsidRPr="00C0383E" w:rsidRDefault="00346B47" w:rsidP="00346B47">
      <w:pPr>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lastRenderedPageBreak/>
        <w:t xml:space="preserve">２　</w:t>
      </w:r>
      <w:r w:rsidR="0012304A" w:rsidRPr="00C0383E">
        <w:rPr>
          <w:rFonts w:ascii="ＭＳ ゴシック" w:eastAsia="ＭＳ ゴシック" w:hAnsi="ＭＳ ゴシック" w:hint="eastAsia"/>
          <w:sz w:val="24"/>
          <w:szCs w:val="24"/>
        </w:rPr>
        <w:t>施設職員等への</w:t>
      </w:r>
      <w:r w:rsidRPr="00C0383E">
        <w:rPr>
          <w:rFonts w:ascii="ＭＳ ゴシック" w:eastAsia="ＭＳ ゴシック" w:hAnsi="ＭＳ ゴシック" w:hint="eastAsia"/>
          <w:sz w:val="24"/>
          <w:szCs w:val="24"/>
        </w:rPr>
        <w:t>検査</w:t>
      </w:r>
    </w:p>
    <w:p w:rsidR="000F0034" w:rsidRPr="000F0034" w:rsidRDefault="000F0034" w:rsidP="000F0034">
      <w:pPr>
        <w:pStyle w:val="ac"/>
        <w:numPr>
          <w:ilvl w:val="0"/>
          <w:numId w:val="1"/>
        </w:numPr>
        <w:ind w:leftChars="0"/>
        <w:rPr>
          <w:rStyle w:val="ab"/>
          <w:rFonts w:ascii="ＭＳ ゴシック" w:eastAsia="ＭＳ ゴシック" w:hAnsi="ＭＳ ゴシック"/>
          <w:color w:val="auto"/>
          <w:sz w:val="24"/>
          <w:szCs w:val="24"/>
          <w:u w:val="none"/>
        </w:rPr>
      </w:pPr>
      <w:r w:rsidRPr="000F0034">
        <w:rPr>
          <w:rStyle w:val="ab"/>
          <w:rFonts w:ascii="ＭＳ ゴシック" w:eastAsia="ＭＳ ゴシック" w:hAnsi="ＭＳ ゴシック" w:hint="eastAsia"/>
          <w:color w:val="auto"/>
          <w:sz w:val="24"/>
          <w:szCs w:val="24"/>
          <w:u w:val="none"/>
        </w:rPr>
        <w:t>高齢者施設従事者等に対する</w:t>
      </w:r>
      <w:r w:rsidRPr="000F0034">
        <w:rPr>
          <w:rStyle w:val="ab"/>
          <w:rFonts w:ascii="ＭＳ ゴシック" w:eastAsia="ＭＳ ゴシック" w:hAnsi="ＭＳ ゴシック"/>
          <w:color w:val="auto"/>
          <w:sz w:val="24"/>
          <w:szCs w:val="24"/>
          <w:u w:val="none"/>
        </w:rPr>
        <w:t>PCR検査の実施について</w:t>
      </w:r>
      <w:r w:rsidR="002757A2">
        <w:rPr>
          <w:rStyle w:val="ab"/>
          <w:rFonts w:ascii="ＭＳ ゴシック" w:eastAsia="ＭＳ ゴシック" w:hAnsi="ＭＳ ゴシック" w:hint="eastAsia"/>
          <w:color w:val="auto"/>
          <w:sz w:val="24"/>
          <w:szCs w:val="24"/>
          <w:u w:val="none"/>
        </w:rPr>
        <w:t>【追加】</w:t>
      </w:r>
    </w:p>
    <w:p w:rsidR="000F0034" w:rsidRDefault="000F0034" w:rsidP="000F0034">
      <w:pPr>
        <w:ind w:firstLineChars="400" w:firstLine="840"/>
        <w:rPr>
          <w:rStyle w:val="ab"/>
          <w:rFonts w:ascii="ＭＳ 明朝" w:eastAsia="ＭＳ 明朝" w:hAnsi="ＭＳ 明朝"/>
          <w:color w:val="auto"/>
          <w:szCs w:val="21"/>
          <w:u w:val="none"/>
        </w:rPr>
      </w:pPr>
      <w:r w:rsidRPr="000F0034">
        <w:rPr>
          <w:rStyle w:val="ab"/>
          <w:rFonts w:ascii="ＭＳ 明朝" w:eastAsia="ＭＳ 明朝" w:hAnsi="ＭＳ 明朝" w:hint="eastAsia"/>
          <w:color w:val="auto"/>
          <w:szCs w:val="21"/>
          <w:u w:val="none"/>
        </w:rPr>
        <w:t>県では、高齢者施設従事者及び高齢者施設の新規入所者等への</w:t>
      </w:r>
      <w:r w:rsidRPr="000F0034">
        <w:rPr>
          <w:rStyle w:val="ab"/>
          <w:rFonts w:ascii="ＭＳ 明朝" w:eastAsia="ＭＳ 明朝" w:hAnsi="ＭＳ 明朝"/>
          <w:color w:val="auto"/>
          <w:szCs w:val="21"/>
          <w:u w:val="none"/>
        </w:rPr>
        <w:t>PCR検査を実施します。</w:t>
      </w:r>
    </w:p>
    <w:p w:rsidR="000F0034" w:rsidRPr="00996B8C" w:rsidRDefault="00996B8C" w:rsidP="00996B8C">
      <w:pPr>
        <w:ind w:firstLineChars="350" w:firstLine="630"/>
        <w:rPr>
          <w:rStyle w:val="ab"/>
          <w:rFonts w:ascii="ＭＳ 明朝" w:eastAsia="ＭＳ 明朝" w:hAnsi="ＭＳ 明朝"/>
          <w:color w:val="000000" w:themeColor="text1"/>
          <w:sz w:val="18"/>
          <w:szCs w:val="18"/>
          <w:u w:val="none"/>
        </w:rPr>
      </w:pPr>
      <w:hyperlink r:id="rId16" w:history="1">
        <w:r w:rsidR="000F0034" w:rsidRPr="00996B8C">
          <w:rPr>
            <w:rStyle w:val="ab"/>
            <w:rFonts w:ascii="ＭＳ 明朝" w:eastAsia="ＭＳ 明朝" w:hAnsi="ＭＳ 明朝"/>
            <w:color w:val="000000" w:themeColor="text1"/>
            <w:sz w:val="18"/>
            <w:szCs w:val="18"/>
          </w:rPr>
          <w:t>https://</w:t>
        </w:r>
        <w:r w:rsidR="000F0034" w:rsidRPr="00996B8C">
          <w:rPr>
            <w:rStyle w:val="ab"/>
            <w:rFonts w:ascii="ＭＳ 明朝" w:eastAsia="ＭＳ 明朝" w:hAnsi="ＭＳ 明朝" w:hint="eastAsia"/>
            <w:color w:val="000000" w:themeColor="text1"/>
            <w:sz w:val="18"/>
            <w:szCs w:val="18"/>
          </w:rPr>
          <w:t>www.pref.chiba.lg.jp/</w:t>
        </w:r>
        <w:r w:rsidR="000F0034" w:rsidRPr="00996B8C">
          <w:rPr>
            <w:rStyle w:val="ab"/>
            <w:rFonts w:ascii="ＭＳ 明朝" w:eastAsia="ＭＳ 明朝" w:hAnsi="ＭＳ 明朝"/>
            <w:color w:val="000000" w:themeColor="text1"/>
            <w:sz w:val="18"/>
            <w:szCs w:val="18"/>
          </w:rPr>
          <w:t>/koufuku/infurenza/koureijyuujisyatoukennsa.html</w:t>
        </w:r>
      </w:hyperlink>
    </w:p>
    <w:p w:rsidR="000F0034" w:rsidRPr="000B5F47" w:rsidRDefault="00C63228" w:rsidP="000B5F47">
      <w:pPr>
        <w:pStyle w:val="ac"/>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入所者の</w:t>
      </w:r>
      <w:r w:rsidR="000B5F47" w:rsidRPr="000B5F47">
        <w:rPr>
          <w:rFonts w:ascii="ＭＳ ゴシック" w:eastAsia="ＭＳ ゴシック" w:hAnsi="ＭＳ ゴシック" w:hint="eastAsia"/>
          <w:sz w:val="24"/>
          <w:szCs w:val="24"/>
        </w:rPr>
        <w:t>ワクチン</w:t>
      </w:r>
      <w:r>
        <w:rPr>
          <w:rFonts w:ascii="ＭＳ ゴシック" w:eastAsia="ＭＳ ゴシック" w:hAnsi="ＭＳ ゴシック" w:hint="eastAsia"/>
          <w:sz w:val="24"/>
          <w:szCs w:val="24"/>
        </w:rPr>
        <w:t>接種の早期実施</w:t>
      </w:r>
      <w:r w:rsidR="000B5F47" w:rsidRPr="000B5F47">
        <w:rPr>
          <w:rFonts w:ascii="ＭＳ ゴシック" w:eastAsia="ＭＳ ゴシック" w:hAnsi="ＭＳ ゴシック" w:hint="eastAsia"/>
          <w:sz w:val="24"/>
          <w:szCs w:val="24"/>
        </w:rPr>
        <w:t>について</w:t>
      </w:r>
      <w:r w:rsidR="002757A2">
        <w:rPr>
          <w:rFonts w:ascii="ＭＳ ゴシック" w:eastAsia="ＭＳ ゴシック" w:hAnsi="ＭＳ ゴシック" w:hint="eastAsia"/>
          <w:sz w:val="24"/>
          <w:szCs w:val="24"/>
        </w:rPr>
        <w:t>【追加】</w:t>
      </w:r>
    </w:p>
    <w:p w:rsidR="00AA6881" w:rsidRPr="00AA6881" w:rsidRDefault="00AA6881" w:rsidP="000B5F47">
      <w:pPr>
        <w:ind w:leftChars="300" w:left="630" w:firstLineChars="100" w:firstLine="210"/>
        <w:rPr>
          <w:rFonts w:ascii="ＭＳ 明朝" w:eastAsia="ＭＳ 明朝" w:hAnsi="ＭＳ 明朝"/>
          <w:szCs w:val="21"/>
        </w:rPr>
      </w:pPr>
      <w:r w:rsidRPr="00AA6881">
        <w:rPr>
          <w:rFonts w:ascii="ＭＳ 明朝" w:eastAsia="ＭＳ 明朝" w:hAnsi="ＭＳ 明朝" w:hint="eastAsia"/>
          <w:szCs w:val="21"/>
        </w:rPr>
        <w:t>高齢者施設は、重症化リスクが高い高齢者が多数生活する場であることから、接種の日程や、接種券がない場合の取扱いなどについて、市町村及び接種を行う協力医療機関等と事前に調整いただき、３回目接種終了後から５カ月経過後、可能な限り速やかに４回目接種を実施してください。</w:t>
      </w:r>
    </w:p>
    <w:p w:rsidR="00996B8C" w:rsidRPr="00996B8C" w:rsidRDefault="00996B8C" w:rsidP="00996B8C">
      <w:pPr>
        <w:ind w:firstLineChars="350" w:firstLine="630"/>
        <w:rPr>
          <w:rFonts w:ascii="ＭＳ 明朝" w:eastAsia="ＭＳ 明朝" w:hAnsi="ＭＳ 明朝"/>
          <w:color w:val="000000" w:themeColor="text1"/>
          <w:sz w:val="18"/>
          <w:szCs w:val="18"/>
        </w:rPr>
      </w:pPr>
      <w:hyperlink r:id="rId17" w:history="1">
        <w:r w:rsidRPr="00996B8C">
          <w:rPr>
            <w:rStyle w:val="ab"/>
            <w:rFonts w:ascii="ＭＳ 明朝" w:eastAsia="ＭＳ 明朝" w:hAnsi="ＭＳ 明朝"/>
            <w:color w:val="000000" w:themeColor="text1"/>
            <w:sz w:val="18"/>
            <w:szCs w:val="18"/>
          </w:rPr>
          <w:t>https://</w:t>
        </w:r>
        <w:r w:rsidRPr="00996B8C">
          <w:rPr>
            <w:rStyle w:val="ab"/>
            <w:rFonts w:ascii="ＭＳ 明朝" w:eastAsia="ＭＳ 明朝" w:hAnsi="ＭＳ 明朝" w:hint="eastAsia"/>
            <w:color w:val="000000" w:themeColor="text1"/>
            <w:sz w:val="18"/>
            <w:szCs w:val="18"/>
          </w:rPr>
          <w:t>www.pref.chiba.lg.jp</w:t>
        </w:r>
        <w:r w:rsidRPr="00996B8C">
          <w:rPr>
            <w:rStyle w:val="ab"/>
            <w:rFonts w:ascii="ＭＳ 明朝" w:eastAsia="ＭＳ 明朝" w:hAnsi="ＭＳ 明朝"/>
            <w:color w:val="000000" w:themeColor="text1"/>
            <w:sz w:val="18"/>
            <w:szCs w:val="18"/>
          </w:rPr>
          <w:t>/hoken/tetsuzuki/kaigo/documents/wakuchin4-soukisesshu.pdf</w:t>
        </w:r>
      </w:hyperlink>
    </w:p>
    <w:p w:rsidR="000B5F47" w:rsidRPr="00C0383E" w:rsidRDefault="000B5F47" w:rsidP="000F0034">
      <w:pPr>
        <w:rPr>
          <w:rFonts w:ascii="ＭＳ 明朝" w:eastAsia="ＭＳ 明朝" w:hAnsi="ＭＳ 明朝" w:hint="eastAsia"/>
          <w:sz w:val="24"/>
          <w:szCs w:val="24"/>
        </w:rPr>
      </w:pPr>
    </w:p>
    <w:p w:rsidR="00346B47" w:rsidRPr="00C0383E" w:rsidRDefault="00346B47" w:rsidP="00346B47">
      <w:pPr>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３　感染症が発生した場合の支援等</w:t>
      </w:r>
    </w:p>
    <w:p w:rsidR="00346B47" w:rsidRPr="00C0383E" w:rsidRDefault="00346B47" w:rsidP="00346B47">
      <w:pPr>
        <w:pStyle w:val="ac"/>
        <w:numPr>
          <w:ilvl w:val="0"/>
          <w:numId w:val="1"/>
        </w:numPr>
        <w:ind w:leftChars="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感染症が発生した場合の県の報告について</w:t>
      </w:r>
    </w:p>
    <w:p w:rsidR="00365BA7" w:rsidRPr="00C0383E" w:rsidRDefault="00365BA7" w:rsidP="00065DE7">
      <w:pPr>
        <w:ind w:leftChars="300" w:left="630" w:firstLineChars="100" w:firstLine="210"/>
        <w:rPr>
          <w:rFonts w:ascii="ＭＳ 明朝" w:eastAsia="ＭＳ 明朝" w:hAnsi="ＭＳ 明朝"/>
          <w:szCs w:val="21"/>
        </w:rPr>
      </w:pPr>
      <w:r w:rsidRPr="00C0383E">
        <w:rPr>
          <w:rFonts w:ascii="ＭＳ 明朝" w:eastAsia="ＭＳ 明朝" w:hAnsi="ＭＳ 明朝" w:hint="eastAsia"/>
          <w:szCs w:val="21"/>
        </w:rPr>
        <w:t>職員や入所者等に感染者が発生した場合には、保健所の調査に協力いただくとともに、感染者発生連絡票等により、速やかに県高齢者福祉課にも情報提供</w:t>
      </w:r>
      <w:r w:rsidR="00AA6881">
        <w:rPr>
          <w:rFonts w:ascii="ＭＳ 明朝" w:eastAsia="ＭＳ 明朝" w:hAnsi="ＭＳ 明朝" w:hint="eastAsia"/>
          <w:szCs w:val="21"/>
        </w:rPr>
        <w:t>を</w:t>
      </w:r>
      <w:r w:rsidRPr="00C0383E">
        <w:rPr>
          <w:rFonts w:ascii="ＭＳ 明朝" w:eastAsia="ＭＳ 明朝" w:hAnsi="ＭＳ 明朝" w:hint="eastAsia"/>
          <w:szCs w:val="21"/>
        </w:rPr>
        <w:t>お願いいたします。</w:t>
      </w:r>
    </w:p>
    <w:p w:rsidR="00346B47" w:rsidRPr="00060719" w:rsidRDefault="00346B47" w:rsidP="00A0403C">
      <w:pPr>
        <w:pStyle w:val="ac"/>
        <w:spacing w:line="0" w:lineRule="atLeast"/>
        <w:ind w:leftChars="0" w:left="640" w:firstLineChars="100" w:firstLine="240"/>
        <w:rPr>
          <w:rFonts w:ascii="ＭＳ ゴシック" w:eastAsia="ＭＳ ゴシック" w:hAnsi="ＭＳ ゴシック"/>
          <w:color w:val="000000" w:themeColor="text1"/>
          <w:sz w:val="24"/>
          <w:szCs w:val="24"/>
        </w:rPr>
      </w:pPr>
      <w:r w:rsidRPr="00060719">
        <w:rPr>
          <w:rFonts w:ascii="ＭＳ ゴシック" w:eastAsia="ＭＳ ゴシック" w:hAnsi="ＭＳ ゴシック" w:hint="eastAsia"/>
          <w:color w:val="000000" w:themeColor="text1"/>
          <w:sz w:val="24"/>
          <w:szCs w:val="24"/>
        </w:rPr>
        <w:t>情報提供シート：感染</w:t>
      </w:r>
      <w:r w:rsidR="00224629" w:rsidRPr="00060719">
        <w:rPr>
          <w:rFonts w:ascii="ＭＳ ゴシック" w:eastAsia="ＭＳ ゴシック" w:hAnsi="ＭＳ ゴシック" w:hint="eastAsia"/>
          <w:color w:val="000000" w:themeColor="text1"/>
          <w:sz w:val="24"/>
          <w:szCs w:val="24"/>
        </w:rPr>
        <w:t>者発生</w:t>
      </w:r>
      <w:r w:rsidRPr="00060719">
        <w:rPr>
          <w:rFonts w:ascii="ＭＳ ゴシック" w:eastAsia="ＭＳ ゴシック" w:hAnsi="ＭＳ ゴシック" w:hint="eastAsia"/>
          <w:color w:val="000000" w:themeColor="text1"/>
          <w:sz w:val="24"/>
          <w:szCs w:val="24"/>
        </w:rPr>
        <w:t>連絡票</w:t>
      </w:r>
      <w:r w:rsidR="005C5F4D" w:rsidRPr="00060719">
        <w:rPr>
          <w:rFonts w:ascii="ＭＳ ゴシック" w:eastAsia="ＭＳ ゴシック" w:hAnsi="ＭＳ ゴシック" w:hint="eastAsia"/>
          <w:color w:val="000000" w:themeColor="text1"/>
          <w:sz w:val="24"/>
          <w:szCs w:val="24"/>
        </w:rPr>
        <w:t>（別添）</w:t>
      </w:r>
    </w:p>
    <w:p w:rsidR="00060719" w:rsidRDefault="00996B8C" w:rsidP="000B5F47">
      <w:pPr>
        <w:spacing w:line="0" w:lineRule="atLeast"/>
        <w:ind w:firstLineChars="300" w:firstLine="630"/>
        <w:rPr>
          <w:rStyle w:val="ab"/>
          <w:rFonts w:ascii="ＭＳ 明朝" w:eastAsia="ＭＳ 明朝" w:hAnsi="ＭＳ 明朝"/>
          <w:color w:val="000000" w:themeColor="text1"/>
          <w:sz w:val="18"/>
          <w:szCs w:val="18"/>
        </w:rPr>
      </w:pPr>
      <w:hyperlink r:id="rId18" w:history="1">
        <w:r w:rsidR="00060719" w:rsidRPr="00060719">
          <w:rPr>
            <w:rStyle w:val="ab"/>
            <w:rFonts w:ascii="ＭＳ 明朝" w:eastAsia="ＭＳ 明朝" w:hAnsi="ＭＳ 明朝"/>
            <w:color w:val="000000" w:themeColor="text1"/>
            <w:sz w:val="18"/>
            <w:szCs w:val="18"/>
          </w:rPr>
          <w:t>https://www.pref.chiba.lg.jp/hoken/tetsuzuki/kaigo/documents/kansen_rennrakuhyo_ver2.220418.xlsx</w:t>
        </w:r>
      </w:hyperlink>
    </w:p>
    <w:p w:rsidR="00B52AE1" w:rsidRPr="00B52AE1" w:rsidRDefault="00996B8C" w:rsidP="00AA6881">
      <w:pPr>
        <w:spacing w:line="0" w:lineRule="atLeast"/>
        <w:ind w:firstLineChars="300" w:firstLine="630"/>
        <w:rPr>
          <w:rFonts w:ascii="ＭＳ 明朝" w:eastAsia="ＭＳ 明朝" w:hAnsi="ＭＳ 明朝"/>
          <w:color w:val="000000" w:themeColor="text1"/>
          <w:sz w:val="18"/>
          <w:szCs w:val="18"/>
        </w:rPr>
      </w:pPr>
      <w:hyperlink r:id="rId19" w:history="1">
        <w:r w:rsidR="00B52AE1" w:rsidRPr="00B52AE1">
          <w:rPr>
            <w:rStyle w:val="ab"/>
            <w:rFonts w:ascii="ＭＳ 明朝" w:eastAsia="ＭＳ 明朝" w:hAnsi="ＭＳ 明朝"/>
            <w:color w:val="000000" w:themeColor="text1"/>
            <w:sz w:val="18"/>
            <w:szCs w:val="18"/>
          </w:rPr>
          <w:t>https://www.pref.chiba.lg.jp/hoken/tetsuzuki/kaigo/documents/kansen-rennrakuhyo-ver2-220418.pdf</w:t>
        </w:r>
      </w:hyperlink>
    </w:p>
    <w:p w:rsidR="00B52AE1" w:rsidRPr="006D5287" w:rsidRDefault="00B52AE1" w:rsidP="006D5287">
      <w:pPr>
        <w:spacing w:line="100" w:lineRule="exact"/>
        <w:rPr>
          <w:rFonts w:ascii="ＭＳ 明朝" w:eastAsia="ＭＳ 明朝" w:hAnsi="ＭＳ 明朝"/>
          <w:sz w:val="24"/>
          <w:szCs w:val="24"/>
        </w:rPr>
      </w:pPr>
    </w:p>
    <w:p w:rsidR="00346B47" w:rsidRPr="00C0383E" w:rsidRDefault="00346B47" w:rsidP="00346B47">
      <w:pPr>
        <w:pStyle w:val="ac"/>
        <w:numPr>
          <w:ilvl w:val="0"/>
          <w:numId w:val="1"/>
        </w:numPr>
        <w:ind w:leftChars="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応援職員の派遣について</w:t>
      </w:r>
    </w:p>
    <w:p w:rsidR="00F17316" w:rsidRPr="00C0383E" w:rsidRDefault="00F17316" w:rsidP="00F17316">
      <w:pPr>
        <w:pStyle w:val="ac"/>
        <w:ind w:leftChars="0" w:left="640" w:firstLineChars="100" w:firstLine="210"/>
        <w:rPr>
          <w:rFonts w:ascii="ＭＳ 明朝" w:eastAsia="ＭＳ 明朝" w:hAnsi="ＭＳ 明朝"/>
          <w:szCs w:val="21"/>
        </w:rPr>
      </w:pPr>
      <w:r w:rsidRPr="00C0383E">
        <w:rPr>
          <w:rFonts w:ascii="ＭＳ 明朝" w:eastAsia="ＭＳ 明朝" w:hAnsi="ＭＳ 明朝" w:hint="eastAsia"/>
          <w:szCs w:val="21"/>
        </w:rPr>
        <w:t>高齢者施設等で感染症が発生し、介</w:t>
      </w:r>
      <w:r w:rsidR="00F906F2">
        <w:rPr>
          <w:rFonts w:ascii="ＭＳ 明朝" w:eastAsia="ＭＳ 明朝" w:hAnsi="ＭＳ 明朝" w:hint="eastAsia"/>
          <w:szCs w:val="21"/>
        </w:rPr>
        <w:t>護職員等が感染あるいは濃厚接触者となり、</w:t>
      </w:r>
      <w:r w:rsidRPr="00C0383E">
        <w:rPr>
          <w:rFonts w:ascii="ＭＳ 明朝" w:eastAsia="ＭＳ 明朝" w:hAnsi="ＭＳ 明朝" w:hint="eastAsia"/>
          <w:szCs w:val="21"/>
        </w:rPr>
        <w:t>介護職員等が不足等した場合に備え、</w:t>
      </w:r>
      <w:r w:rsidR="00662E44">
        <w:rPr>
          <w:rFonts w:ascii="ＭＳ 明朝" w:eastAsia="ＭＳ 明朝" w:hAnsi="ＭＳ 明朝" w:hint="eastAsia"/>
          <w:szCs w:val="21"/>
        </w:rPr>
        <w:t>法人等の要請により、</w:t>
      </w:r>
      <w:r w:rsidRPr="00C0383E">
        <w:rPr>
          <w:rFonts w:ascii="ＭＳ 明朝" w:eastAsia="ＭＳ 明朝" w:hAnsi="ＭＳ 明朝" w:hint="eastAsia"/>
          <w:szCs w:val="21"/>
        </w:rPr>
        <w:t>応援職員を派遣</w:t>
      </w:r>
      <w:r w:rsidR="00662E44">
        <w:rPr>
          <w:rFonts w:ascii="ＭＳ 明朝" w:eastAsia="ＭＳ 明朝" w:hAnsi="ＭＳ 明朝" w:hint="eastAsia"/>
          <w:szCs w:val="21"/>
        </w:rPr>
        <w:t>しています</w:t>
      </w:r>
      <w:r w:rsidRPr="00C0383E">
        <w:rPr>
          <w:rFonts w:ascii="ＭＳ 明朝" w:eastAsia="ＭＳ 明朝" w:hAnsi="ＭＳ 明朝" w:hint="eastAsia"/>
          <w:szCs w:val="21"/>
        </w:rPr>
        <w:t>。</w:t>
      </w:r>
    </w:p>
    <w:p w:rsidR="00346B47" w:rsidRPr="00C0383E" w:rsidRDefault="00996B8C" w:rsidP="00346B47">
      <w:pPr>
        <w:pStyle w:val="ac"/>
        <w:ind w:leftChars="0" w:left="640"/>
        <w:rPr>
          <w:rFonts w:ascii="ＭＳ 明朝" w:eastAsia="ＭＳ 明朝" w:hAnsi="ＭＳ 明朝"/>
          <w:sz w:val="18"/>
          <w:szCs w:val="18"/>
        </w:rPr>
      </w:pPr>
      <w:hyperlink r:id="rId20" w:history="1">
        <w:r w:rsidR="00346B47" w:rsidRPr="00C0383E">
          <w:rPr>
            <w:rStyle w:val="ab"/>
            <w:rFonts w:ascii="ＭＳ 明朝" w:eastAsia="ＭＳ 明朝" w:hAnsi="ＭＳ 明朝" w:hint="eastAsia"/>
            <w:color w:val="auto"/>
            <w:sz w:val="18"/>
            <w:szCs w:val="18"/>
          </w:rPr>
          <w:t>https://www.pref.chiba.lg.jp/koufuku/kaigojigyousha/koronacoordinate1.html</w:t>
        </w:r>
      </w:hyperlink>
    </w:p>
    <w:p w:rsidR="00346B47" w:rsidRPr="00C0383E" w:rsidRDefault="00346B47" w:rsidP="00346B47">
      <w:pPr>
        <w:pStyle w:val="ac"/>
        <w:numPr>
          <w:ilvl w:val="0"/>
          <w:numId w:val="1"/>
        </w:numPr>
        <w:ind w:leftChars="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社会福祉施設等へのクラスター等に対する専門家派遣等について</w:t>
      </w:r>
    </w:p>
    <w:p w:rsidR="00D0566B" w:rsidRPr="00C0383E" w:rsidRDefault="00D0566B" w:rsidP="00D0566B">
      <w:pPr>
        <w:pStyle w:val="ac"/>
        <w:ind w:leftChars="0" w:left="640"/>
        <w:rPr>
          <w:rFonts w:ascii="ＭＳ 明朝" w:eastAsia="ＭＳ 明朝" w:hAnsi="ＭＳ 明朝"/>
          <w:szCs w:val="21"/>
        </w:rPr>
      </w:pPr>
      <w:r w:rsidRPr="00C0383E">
        <w:rPr>
          <w:rFonts w:ascii="ＭＳ 明朝" w:eastAsia="ＭＳ 明朝" w:hAnsi="ＭＳ 明朝" w:hint="eastAsia"/>
          <w:sz w:val="24"/>
          <w:szCs w:val="24"/>
        </w:rPr>
        <w:t xml:space="preserve">　</w:t>
      </w:r>
      <w:r w:rsidRPr="00C0383E">
        <w:rPr>
          <w:rFonts w:ascii="ＭＳ 明朝" w:eastAsia="ＭＳ 明朝" w:hAnsi="ＭＳ 明朝" w:hint="eastAsia"/>
          <w:szCs w:val="21"/>
        </w:rPr>
        <w:t>社会福祉施設、介護老人保健施設等においてクラスター等が</w:t>
      </w:r>
      <w:r w:rsidR="00F17316" w:rsidRPr="00C0383E">
        <w:rPr>
          <w:rFonts w:ascii="ＭＳ 明朝" w:eastAsia="ＭＳ 明朝" w:hAnsi="ＭＳ 明朝" w:hint="eastAsia"/>
          <w:szCs w:val="21"/>
        </w:rPr>
        <w:t>発生した際に、発生施設の地域を所管する保健所長の要請に基づき、感染管理専門</w:t>
      </w:r>
      <w:r w:rsidRPr="00C0383E">
        <w:rPr>
          <w:rFonts w:ascii="ＭＳ 明朝" w:eastAsia="ＭＳ 明朝" w:hAnsi="ＭＳ 明朝" w:hint="eastAsia"/>
          <w:szCs w:val="21"/>
        </w:rPr>
        <w:t>医師・看護師等を発生施設に派遣し、感染拡大防止対策を実施</w:t>
      </w:r>
      <w:r w:rsidR="00662E44">
        <w:rPr>
          <w:rFonts w:ascii="ＭＳ 明朝" w:eastAsia="ＭＳ 明朝" w:hAnsi="ＭＳ 明朝" w:hint="eastAsia"/>
          <w:szCs w:val="21"/>
        </w:rPr>
        <w:t>しています</w:t>
      </w:r>
      <w:r w:rsidRPr="00C0383E">
        <w:rPr>
          <w:rFonts w:ascii="ＭＳ 明朝" w:eastAsia="ＭＳ 明朝" w:hAnsi="ＭＳ 明朝" w:hint="eastAsia"/>
          <w:szCs w:val="21"/>
        </w:rPr>
        <w:t>。</w:t>
      </w:r>
    </w:p>
    <w:p w:rsidR="00D0566B" w:rsidRPr="00C0383E" w:rsidRDefault="00996B8C" w:rsidP="009401C3">
      <w:pPr>
        <w:ind w:firstLineChars="300" w:firstLine="630"/>
        <w:rPr>
          <w:rFonts w:ascii="ＭＳ 明朝" w:eastAsia="ＭＳ 明朝" w:hAnsi="ＭＳ 明朝"/>
          <w:sz w:val="18"/>
          <w:szCs w:val="18"/>
          <w:u w:val="single"/>
        </w:rPr>
      </w:pPr>
      <w:hyperlink r:id="rId21" w:history="1">
        <w:r w:rsidR="00346B47" w:rsidRPr="00C0383E">
          <w:rPr>
            <w:rStyle w:val="ab"/>
            <w:rFonts w:ascii="ＭＳ 明朝" w:eastAsia="ＭＳ 明朝" w:hAnsi="ＭＳ 明朝" w:hint="eastAsia"/>
            <w:color w:val="auto"/>
            <w:sz w:val="18"/>
            <w:szCs w:val="18"/>
          </w:rPr>
          <w:t>https://www.pref.chiba.lg.jp/kenfuku/kansenshou/cluster-team.html</w:t>
        </w:r>
      </w:hyperlink>
    </w:p>
    <w:p w:rsidR="00346B47" w:rsidRPr="00C0383E" w:rsidRDefault="00346B47" w:rsidP="00346B47">
      <w:pPr>
        <w:pStyle w:val="ac"/>
        <w:numPr>
          <w:ilvl w:val="0"/>
          <w:numId w:val="1"/>
        </w:numPr>
        <w:ind w:leftChars="0"/>
        <w:rPr>
          <w:rFonts w:ascii="ＭＳ ゴシック" w:eastAsia="ＭＳ ゴシック" w:hAnsi="ＭＳ ゴシック"/>
          <w:sz w:val="24"/>
          <w:szCs w:val="24"/>
        </w:rPr>
      </w:pPr>
      <w:r w:rsidRPr="00C0383E">
        <w:rPr>
          <w:rFonts w:ascii="ＭＳ ゴシック" w:eastAsia="ＭＳ ゴシック" w:hAnsi="ＭＳ ゴシック" w:hint="eastAsia"/>
          <w:sz w:val="24"/>
          <w:szCs w:val="24"/>
        </w:rPr>
        <w:t>地域所管保健所一覧</w:t>
      </w:r>
    </w:p>
    <w:p w:rsidR="00F17316" w:rsidRPr="001D5C63" w:rsidRDefault="00F17316" w:rsidP="00F17316">
      <w:pPr>
        <w:pStyle w:val="ac"/>
        <w:ind w:leftChars="0" w:left="640"/>
        <w:rPr>
          <w:rFonts w:ascii="ＭＳ 明朝" w:eastAsia="ＭＳ 明朝" w:hAnsi="ＭＳ 明朝"/>
          <w:szCs w:val="21"/>
        </w:rPr>
      </w:pPr>
      <w:r w:rsidRPr="001D5C63">
        <w:rPr>
          <w:rFonts w:ascii="ＭＳ 明朝" w:eastAsia="ＭＳ 明朝" w:hAnsi="ＭＳ 明朝" w:hint="eastAsia"/>
          <w:sz w:val="24"/>
          <w:szCs w:val="24"/>
        </w:rPr>
        <w:t xml:space="preserve">　</w:t>
      </w:r>
      <w:r w:rsidRPr="001D5C63">
        <w:rPr>
          <w:rFonts w:ascii="ＭＳ 明朝" w:eastAsia="ＭＳ 明朝" w:hAnsi="ＭＳ 明朝" w:hint="eastAsia"/>
          <w:szCs w:val="21"/>
        </w:rPr>
        <w:t>地域を所管する保健所の連絡先一覧</w:t>
      </w:r>
      <w:r w:rsidR="00450857" w:rsidRPr="001D5C63">
        <w:rPr>
          <w:rFonts w:ascii="ＭＳ 明朝" w:eastAsia="ＭＳ 明朝" w:hAnsi="ＭＳ 明朝" w:hint="eastAsia"/>
          <w:szCs w:val="21"/>
        </w:rPr>
        <w:t>です</w:t>
      </w:r>
      <w:r w:rsidRPr="001D5C63">
        <w:rPr>
          <w:rFonts w:ascii="ＭＳ 明朝" w:eastAsia="ＭＳ 明朝" w:hAnsi="ＭＳ 明朝" w:hint="eastAsia"/>
          <w:szCs w:val="21"/>
        </w:rPr>
        <w:t>。</w:t>
      </w:r>
    </w:p>
    <w:p w:rsidR="00346B47" w:rsidRPr="001D5C63" w:rsidRDefault="00346B47" w:rsidP="00346B47">
      <w:pPr>
        <w:rPr>
          <w:rFonts w:ascii="ＭＳ 明朝" w:eastAsia="ＭＳ 明朝" w:hAnsi="ＭＳ 明朝"/>
          <w:sz w:val="18"/>
          <w:szCs w:val="18"/>
        </w:rPr>
      </w:pPr>
      <w:r w:rsidRPr="001D5C63">
        <w:rPr>
          <w:rFonts w:ascii="ＭＳ 明朝" w:eastAsia="ＭＳ 明朝" w:hAnsi="ＭＳ 明朝" w:hint="eastAsia"/>
          <w:sz w:val="24"/>
          <w:szCs w:val="24"/>
        </w:rPr>
        <w:t xml:space="preserve">　　</w:t>
      </w:r>
      <w:r w:rsidR="00996B8C">
        <w:rPr>
          <w:rFonts w:ascii="ＭＳ 明朝" w:eastAsia="ＭＳ 明朝" w:hAnsi="ＭＳ 明朝" w:hint="eastAsia"/>
          <w:sz w:val="24"/>
          <w:szCs w:val="24"/>
        </w:rPr>
        <w:t xml:space="preserve"> </w:t>
      </w:r>
      <w:hyperlink r:id="rId22" w:anchor="ichiran" w:history="1">
        <w:r w:rsidRPr="001D5C63">
          <w:rPr>
            <w:rStyle w:val="ab"/>
            <w:rFonts w:ascii="ＭＳ 明朝" w:eastAsia="ＭＳ 明朝" w:hAnsi="ＭＳ 明朝" w:hint="eastAsia"/>
            <w:color w:val="auto"/>
            <w:sz w:val="18"/>
            <w:szCs w:val="18"/>
          </w:rPr>
          <w:t>https://www.pref.chiba.lg.jp/kenfuku/kenkoufukushi/soudan.html#ichiran</w:t>
        </w:r>
      </w:hyperlink>
    </w:p>
    <w:p w:rsidR="00C533C6" w:rsidRPr="001D5C63" w:rsidRDefault="00C533C6" w:rsidP="00346B47">
      <w:pPr>
        <w:rPr>
          <w:rFonts w:ascii="ＭＳ 明朝" w:eastAsia="ＭＳ 明朝" w:hAnsi="ＭＳ 明朝"/>
          <w:sz w:val="24"/>
          <w:szCs w:val="24"/>
        </w:rPr>
      </w:pPr>
    </w:p>
    <w:p w:rsidR="00346B47" w:rsidRPr="001D5C63" w:rsidRDefault="00346B47" w:rsidP="00346B47">
      <w:pPr>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４　かかりまし経費</w:t>
      </w:r>
      <w:r w:rsidR="0012304A" w:rsidRPr="001D5C63">
        <w:rPr>
          <w:rFonts w:ascii="ＭＳ ゴシック" w:eastAsia="ＭＳ ゴシック" w:hAnsi="ＭＳ ゴシック" w:hint="eastAsia"/>
          <w:sz w:val="24"/>
          <w:szCs w:val="24"/>
        </w:rPr>
        <w:t>への補助</w:t>
      </w:r>
    </w:p>
    <w:p w:rsidR="00346B47" w:rsidRPr="001D5C63" w:rsidRDefault="00346B47" w:rsidP="00346B47">
      <w:pPr>
        <w:pStyle w:val="ac"/>
        <w:numPr>
          <w:ilvl w:val="0"/>
          <w:numId w:val="1"/>
        </w:numPr>
        <w:ind w:leftChars="0"/>
        <w:rPr>
          <w:rFonts w:ascii="ＭＳ ゴシック" w:eastAsia="ＭＳ ゴシック" w:hAnsi="ＭＳ ゴシック"/>
          <w:sz w:val="24"/>
          <w:szCs w:val="24"/>
        </w:rPr>
      </w:pPr>
      <w:r w:rsidRPr="001D5C63">
        <w:rPr>
          <w:rFonts w:ascii="ＭＳ ゴシック" w:eastAsia="ＭＳ ゴシック" w:hAnsi="ＭＳ ゴシック" w:hint="eastAsia"/>
          <w:sz w:val="24"/>
          <w:szCs w:val="24"/>
        </w:rPr>
        <w:t>サービス提供体制確保事業</w:t>
      </w:r>
    </w:p>
    <w:p w:rsidR="00F17316" w:rsidRPr="001D5C63" w:rsidRDefault="00F17316" w:rsidP="00F17316">
      <w:pPr>
        <w:pStyle w:val="ac"/>
        <w:ind w:leftChars="0" w:left="640" w:firstLineChars="100" w:firstLine="210"/>
        <w:rPr>
          <w:rFonts w:ascii="ＭＳ 明朝" w:eastAsia="ＭＳ 明朝" w:hAnsi="ＭＳ 明朝"/>
          <w:szCs w:val="21"/>
        </w:rPr>
      </w:pPr>
      <w:r w:rsidRPr="001D5C63">
        <w:rPr>
          <w:rFonts w:ascii="ＭＳ 明朝" w:eastAsia="ＭＳ 明朝" w:hAnsi="ＭＳ 明朝" w:hint="eastAsia"/>
          <w:szCs w:val="21"/>
        </w:rPr>
        <w:t>感染症が発生した場合においても、必要なサービスを継続するために緊急</w:t>
      </w:r>
      <w:r w:rsidR="00662E44" w:rsidRPr="001D5C63">
        <w:rPr>
          <w:rFonts w:ascii="ＭＳ 明朝" w:eastAsia="ＭＳ 明朝" w:hAnsi="ＭＳ 明朝" w:hint="eastAsia"/>
          <w:szCs w:val="21"/>
        </w:rPr>
        <w:t>時のサービス提供に必要な介護人材を確保し、職場環境の復旧・改善に向け</w:t>
      </w:r>
      <w:r w:rsidR="004F58D1" w:rsidRPr="001D5C63">
        <w:rPr>
          <w:rFonts w:ascii="ＭＳ 明朝" w:eastAsia="ＭＳ 明朝" w:hAnsi="ＭＳ 明朝" w:hint="eastAsia"/>
          <w:szCs w:val="21"/>
        </w:rPr>
        <w:t>た</w:t>
      </w:r>
      <w:r w:rsidR="00662E44" w:rsidRPr="001D5C63">
        <w:rPr>
          <w:rFonts w:ascii="ＭＳ 明朝" w:eastAsia="ＭＳ 明朝" w:hAnsi="ＭＳ 明朝" w:hint="eastAsia"/>
          <w:szCs w:val="21"/>
        </w:rPr>
        <w:t>補助金を交付し支援しています</w:t>
      </w:r>
      <w:r w:rsidRPr="001D5C63">
        <w:rPr>
          <w:rFonts w:ascii="ＭＳ 明朝" w:eastAsia="ＭＳ 明朝" w:hAnsi="ＭＳ 明朝" w:hint="eastAsia"/>
          <w:szCs w:val="21"/>
        </w:rPr>
        <w:t>。</w:t>
      </w:r>
    </w:p>
    <w:p w:rsidR="00C13A2A" w:rsidRDefault="00996B8C" w:rsidP="00996B8C">
      <w:pPr>
        <w:ind w:firstLineChars="300" w:firstLine="630"/>
        <w:rPr>
          <w:rStyle w:val="ab"/>
          <w:rFonts w:ascii="ＭＳ 明朝" w:eastAsia="ＭＳ 明朝" w:hAnsi="ＭＳ 明朝"/>
          <w:color w:val="auto"/>
          <w:sz w:val="18"/>
          <w:szCs w:val="18"/>
        </w:rPr>
      </w:pPr>
      <w:hyperlink r:id="rId23" w:history="1">
        <w:r w:rsidR="00C13A2A" w:rsidRPr="001D5C63">
          <w:rPr>
            <w:rStyle w:val="ab"/>
            <w:rFonts w:ascii="ＭＳ 明朝" w:eastAsia="ＭＳ 明朝" w:hAnsi="ＭＳ 明朝"/>
            <w:color w:val="auto"/>
            <w:sz w:val="18"/>
            <w:szCs w:val="18"/>
          </w:rPr>
          <w:t>https://www.pref.chiba.lg.jp/koufuku/fukushishisetsu/serviceteikyou.html</w:t>
        </w:r>
      </w:hyperlink>
    </w:p>
    <w:p w:rsidR="009A76F2" w:rsidRDefault="009A76F2" w:rsidP="00823552">
      <w:pPr>
        <w:rPr>
          <w:rStyle w:val="ab"/>
          <w:rFonts w:ascii="ＭＳ 明朝" w:eastAsia="ＭＳ 明朝" w:hAnsi="ＭＳ 明朝"/>
          <w:color w:val="auto"/>
          <w:sz w:val="18"/>
          <w:szCs w:val="18"/>
        </w:rPr>
      </w:pPr>
    </w:p>
    <w:p w:rsidR="00823552" w:rsidRPr="005E1991" w:rsidRDefault="00823552" w:rsidP="00823552">
      <w:pPr>
        <w:rPr>
          <w:rStyle w:val="ab"/>
          <w:rFonts w:ascii="ＭＳ ゴシック" w:eastAsia="ＭＳ ゴシック" w:hAnsi="ＭＳ ゴシック"/>
          <w:color w:val="auto"/>
          <w:sz w:val="24"/>
          <w:szCs w:val="24"/>
          <w:u w:val="none"/>
        </w:rPr>
      </w:pPr>
      <w:r w:rsidRPr="005E1991">
        <w:rPr>
          <w:rStyle w:val="ab"/>
          <w:rFonts w:ascii="ＭＳ ゴシック" w:eastAsia="ＭＳ ゴシック" w:hAnsi="ＭＳ ゴシック" w:hint="eastAsia"/>
          <w:color w:val="auto"/>
          <w:sz w:val="24"/>
          <w:szCs w:val="24"/>
          <w:u w:val="none"/>
        </w:rPr>
        <w:t>５　高齢者施設等における医療提供体制の確保について</w:t>
      </w:r>
    </w:p>
    <w:p w:rsidR="00823552" w:rsidRPr="00E007DA" w:rsidRDefault="00823552" w:rsidP="009A76F2">
      <w:pPr>
        <w:pStyle w:val="ac"/>
        <w:numPr>
          <w:ilvl w:val="0"/>
          <w:numId w:val="1"/>
        </w:numPr>
        <w:ind w:leftChars="0"/>
        <w:rPr>
          <w:rFonts w:ascii="ＭＳ ゴシック" w:eastAsia="ＭＳ ゴシック" w:hAnsi="ＭＳ ゴシック" w:cs="Arial"/>
          <w:color w:val="000000" w:themeColor="text1"/>
          <w:sz w:val="24"/>
          <w:szCs w:val="24"/>
        </w:rPr>
      </w:pPr>
      <w:r w:rsidRPr="00E007DA">
        <w:rPr>
          <w:rStyle w:val="ab"/>
          <w:rFonts w:ascii="ＭＳ ゴシック" w:eastAsia="ＭＳ ゴシック" w:hAnsi="ＭＳ ゴシック" w:hint="eastAsia"/>
          <w:color w:val="000000" w:themeColor="text1"/>
          <w:sz w:val="24"/>
          <w:szCs w:val="24"/>
          <w:u w:val="none"/>
        </w:rPr>
        <w:t>協力医療機関等における</w:t>
      </w:r>
      <w:r w:rsidR="002758A0" w:rsidRPr="00E007DA">
        <w:rPr>
          <w:rFonts w:ascii="ＭＳ ゴシック" w:eastAsia="ＭＳ ゴシック" w:hAnsi="ＭＳ ゴシック" w:cs="Arial"/>
          <w:color w:val="000000" w:themeColor="text1"/>
          <w:sz w:val="24"/>
          <w:szCs w:val="24"/>
        </w:rPr>
        <w:t>新型コロナウイルス感染症の経口抗ウイルス薬</w:t>
      </w:r>
      <w:r w:rsidR="00C63228">
        <w:rPr>
          <w:rFonts w:ascii="ＭＳ ゴシック" w:eastAsia="ＭＳ ゴシック" w:hAnsi="ＭＳ ゴシック" w:cs="Arial" w:hint="eastAsia"/>
          <w:color w:val="000000" w:themeColor="text1"/>
          <w:sz w:val="24"/>
          <w:szCs w:val="24"/>
        </w:rPr>
        <w:t>投与による</w:t>
      </w:r>
      <w:r w:rsidR="002758A0" w:rsidRPr="00E007DA">
        <w:rPr>
          <w:rFonts w:ascii="ＭＳ ゴシック" w:eastAsia="ＭＳ ゴシック" w:hAnsi="ＭＳ ゴシック" w:cs="Arial" w:hint="eastAsia"/>
          <w:color w:val="000000" w:themeColor="text1"/>
          <w:sz w:val="24"/>
          <w:szCs w:val="24"/>
        </w:rPr>
        <w:t>治療に備え</w:t>
      </w:r>
      <w:r w:rsidR="009A76F2" w:rsidRPr="00E007DA">
        <w:rPr>
          <w:rFonts w:ascii="ＭＳ ゴシック" w:eastAsia="ＭＳ ゴシック" w:hAnsi="ＭＳ ゴシック" w:cs="Arial" w:hint="eastAsia"/>
          <w:color w:val="000000" w:themeColor="text1"/>
          <w:sz w:val="24"/>
          <w:szCs w:val="24"/>
        </w:rPr>
        <w:t>た</w:t>
      </w:r>
      <w:r w:rsidR="002758A0" w:rsidRPr="00E007DA">
        <w:rPr>
          <w:rFonts w:ascii="ＭＳ ゴシック" w:eastAsia="ＭＳ ゴシック" w:hAnsi="ＭＳ ゴシック" w:cs="Arial" w:hint="eastAsia"/>
          <w:color w:val="000000" w:themeColor="text1"/>
          <w:sz w:val="24"/>
          <w:szCs w:val="24"/>
        </w:rPr>
        <w:t>事前準備について</w:t>
      </w:r>
      <w:r w:rsidR="002757A2" w:rsidRPr="00E007DA">
        <w:rPr>
          <w:rFonts w:ascii="ＭＳ ゴシック" w:eastAsia="ＭＳ ゴシック" w:hAnsi="ＭＳ ゴシック" w:cs="Arial" w:hint="eastAsia"/>
          <w:color w:val="000000" w:themeColor="text1"/>
          <w:sz w:val="24"/>
          <w:szCs w:val="24"/>
        </w:rPr>
        <w:t>【追加】</w:t>
      </w:r>
    </w:p>
    <w:p w:rsidR="002758A0" w:rsidRPr="00E007DA" w:rsidRDefault="002758A0" w:rsidP="002758A0">
      <w:pPr>
        <w:ind w:left="480" w:hangingChars="200" w:hanging="480"/>
        <w:rPr>
          <w:rFonts w:ascii="ＭＳ 明朝" w:eastAsia="ＭＳ 明朝" w:hAnsi="ＭＳ 明朝"/>
          <w:color w:val="000000" w:themeColor="text1"/>
          <w:szCs w:val="21"/>
        </w:rPr>
      </w:pPr>
      <w:r w:rsidRPr="00E007DA">
        <w:rPr>
          <w:rFonts w:ascii="ＭＳ ゴシック" w:eastAsia="ＭＳ ゴシック" w:hAnsi="ＭＳ ゴシック" w:cs="Arial" w:hint="eastAsia"/>
          <w:color w:val="000000" w:themeColor="text1"/>
          <w:sz w:val="24"/>
          <w:szCs w:val="24"/>
        </w:rPr>
        <w:t xml:space="preserve">　　　</w:t>
      </w:r>
      <w:r w:rsidRPr="00E007DA">
        <w:rPr>
          <w:rFonts w:ascii="ＭＳ 明朝" w:eastAsia="ＭＳ 明朝" w:hAnsi="ＭＳ 明朝" w:cs="Arial" w:hint="eastAsia"/>
          <w:color w:val="000000" w:themeColor="text1"/>
          <w:szCs w:val="21"/>
        </w:rPr>
        <w:t>治療薬を処方する際には、事前</w:t>
      </w:r>
      <w:r w:rsidR="005E1991" w:rsidRPr="00E007DA">
        <w:rPr>
          <w:rFonts w:ascii="ＭＳ 明朝" w:eastAsia="ＭＳ 明朝" w:hAnsi="ＭＳ 明朝" w:cs="Arial" w:hint="eastAsia"/>
          <w:color w:val="000000" w:themeColor="text1"/>
          <w:szCs w:val="21"/>
        </w:rPr>
        <w:t>に諸手続き</w:t>
      </w:r>
      <w:r w:rsidRPr="00E007DA">
        <w:rPr>
          <w:rFonts w:ascii="ＭＳ 明朝" w:eastAsia="ＭＳ 明朝" w:hAnsi="ＭＳ 明朝" w:cs="Arial" w:hint="eastAsia"/>
          <w:color w:val="000000" w:themeColor="text1"/>
          <w:szCs w:val="21"/>
        </w:rPr>
        <w:t>が必要となります。</w:t>
      </w:r>
    </w:p>
    <w:p w:rsidR="002757A2" w:rsidRDefault="002757A2" w:rsidP="009A76F2">
      <w:pPr>
        <w:ind w:firstLineChars="400" w:firstLine="720"/>
        <w:rPr>
          <w:rStyle w:val="ab"/>
          <w:rFonts w:ascii="ＭＳ 明朝" w:eastAsia="ＭＳ 明朝" w:hAnsi="ＭＳ 明朝"/>
          <w:color w:val="auto"/>
          <w:sz w:val="18"/>
          <w:szCs w:val="18"/>
          <w:u w:val="none"/>
        </w:rPr>
      </w:pPr>
    </w:p>
    <w:p w:rsidR="002758A0" w:rsidRPr="009A76F2" w:rsidRDefault="002758A0" w:rsidP="009A76F2">
      <w:pPr>
        <w:ind w:firstLineChars="400" w:firstLine="720"/>
        <w:rPr>
          <w:rStyle w:val="ab"/>
          <w:rFonts w:ascii="ＭＳ 明朝" w:eastAsia="ＭＳ 明朝" w:hAnsi="ＭＳ 明朝"/>
          <w:color w:val="auto"/>
          <w:sz w:val="18"/>
          <w:szCs w:val="18"/>
          <w:u w:val="none"/>
        </w:rPr>
      </w:pPr>
      <w:r w:rsidRPr="009A76F2">
        <w:rPr>
          <w:rStyle w:val="ab"/>
          <w:rFonts w:ascii="ＭＳ 明朝" w:eastAsia="ＭＳ 明朝" w:hAnsi="ＭＳ 明朝" w:hint="eastAsia"/>
          <w:color w:val="auto"/>
          <w:sz w:val="18"/>
          <w:szCs w:val="18"/>
          <w:u w:val="none"/>
        </w:rPr>
        <w:t>【医療機関・薬局向け】新型コロナウイルス感染症の経口抗ウイルス薬について</w:t>
      </w:r>
    </w:p>
    <w:p w:rsidR="002758A0" w:rsidRPr="005E1991" w:rsidRDefault="002758A0" w:rsidP="005E1991">
      <w:pPr>
        <w:ind w:firstLineChars="500" w:firstLine="900"/>
        <w:rPr>
          <w:rStyle w:val="ab"/>
          <w:rFonts w:ascii="ＭＳ 明朝" w:eastAsia="ＭＳ 明朝" w:hAnsi="ＭＳ 明朝"/>
          <w:color w:val="auto"/>
          <w:sz w:val="18"/>
          <w:szCs w:val="18"/>
        </w:rPr>
      </w:pPr>
      <w:r w:rsidRPr="005E1991">
        <w:rPr>
          <w:rStyle w:val="ab"/>
          <w:rFonts w:ascii="ＭＳ 明朝" w:eastAsia="ＭＳ 明朝" w:hAnsi="ＭＳ 明朝"/>
          <w:color w:val="auto"/>
          <w:sz w:val="18"/>
          <w:szCs w:val="18"/>
        </w:rPr>
        <w:t>https://</w:t>
      </w:r>
      <w:r w:rsidR="005E1991" w:rsidRPr="005E1991">
        <w:rPr>
          <w:rStyle w:val="ab"/>
          <w:rFonts w:ascii="ＭＳ 明朝" w:eastAsia="ＭＳ 明朝" w:hAnsi="ＭＳ 明朝"/>
          <w:color w:val="auto"/>
          <w:sz w:val="18"/>
          <w:szCs w:val="18"/>
        </w:rPr>
        <w:t>www.pref.chiba.lg.jp</w:t>
      </w:r>
      <w:r w:rsidRPr="005E1991">
        <w:rPr>
          <w:rStyle w:val="ab"/>
          <w:rFonts w:ascii="ＭＳ 明朝" w:eastAsia="ＭＳ 明朝" w:hAnsi="ＭＳ 明朝"/>
          <w:color w:val="auto"/>
          <w:sz w:val="18"/>
          <w:szCs w:val="18"/>
        </w:rPr>
        <w:t>/yakumu/covid-19/antiviral.html</w:t>
      </w:r>
    </w:p>
    <w:p w:rsidR="002758A0" w:rsidRPr="009A76F2" w:rsidRDefault="002758A0" w:rsidP="009A76F2">
      <w:pPr>
        <w:ind w:leftChars="325" w:left="683"/>
        <w:rPr>
          <w:rStyle w:val="ab"/>
          <w:rFonts w:ascii="ＭＳ 明朝" w:eastAsia="ＭＳ 明朝" w:hAnsi="ＭＳ 明朝"/>
          <w:color w:val="auto"/>
          <w:sz w:val="18"/>
          <w:szCs w:val="18"/>
          <w:u w:val="none"/>
        </w:rPr>
      </w:pPr>
      <w:r w:rsidRPr="009A76F2">
        <w:rPr>
          <w:rStyle w:val="ab"/>
          <w:rFonts w:ascii="ＭＳ 明朝" w:eastAsia="ＭＳ 明朝" w:hAnsi="ＭＳ 明朝" w:hint="eastAsia"/>
          <w:color w:val="auto"/>
          <w:sz w:val="18"/>
          <w:szCs w:val="18"/>
          <w:u w:val="none"/>
        </w:rPr>
        <w:t>【病院・診療所等】新型コロナウイルス感染症の経口抗ウイルス薬（ラゲブリオカプセル）の取扱いについて</w:t>
      </w:r>
    </w:p>
    <w:p w:rsidR="002758A0" w:rsidRPr="005E1991" w:rsidRDefault="002758A0" w:rsidP="005E1991">
      <w:pPr>
        <w:ind w:firstLineChars="500" w:firstLine="900"/>
        <w:rPr>
          <w:rStyle w:val="ab"/>
          <w:rFonts w:ascii="ＭＳ 明朝" w:eastAsia="ＭＳ 明朝" w:hAnsi="ＭＳ 明朝"/>
          <w:color w:val="auto"/>
          <w:sz w:val="18"/>
          <w:szCs w:val="18"/>
        </w:rPr>
      </w:pPr>
      <w:r w:rsidRPr="005E1991">
        <w:rPr>
          <w:rStyle w:val="ab"/>
          <w:rFonts w:ascii="ＭＳ 明朝" w:eastAsia="ＭＳ 明朝" w:hAnsi="ＭＳ 明朝"/>
          <w:color w:val="auto"/>
          <w:sz w:val="18"/>
          <w:szCs w:val="18"/>
        </w:rPr>
        <w:t>https://</w:t>
      </w:r>
      <w:r w:rsidR="005E1991" w:rsidRPr="005E1991">
        <w:rPr>
          <w:rStyle w:val="ab"/>
          <w:rFonts w:ascii="ＭＳ 明朝" w:eastAsia="ＭＳ 明朝" w:hAnsi="ＭＳ 明朝"/>
          <w:color w:val="auto"/>
          <w:sz w:val="18"/>
          <w:szCs w:val="18"/>
        </w:rPr>
        <w:t>www.pref.chiba.lg.jp</w:t>
      </w:r>
      <w:r w:rsidRPr="005E1991">
        <w:rPr>
          <w:rStyle w:val="ab"/>
          <w:rFonts w:ascii="ＭＳ 明朝" w:eastAsia="ＭＳ 明朝" w:hAnsi="ＭＳ 明朝"/>
          <w:color w:val="auto"/>
          <w:sz w:val="18"/>
          <w:szCs w:val="18"/>
        </w:rPr>
        <w:t>/yakumu/covid-19/lagevrio-iryou.html</w:t>
      </w:r>
    </w:p>
    <w:p w:rsidR="002758A0" w:rsidRPr="009A76F2" w:rsidRDefault="002758A0" w:rsidP="009A76F2">
      <w:pPr>
        <w:ind w:leftChars="325" w:left="683"/>
        <w:rPr>
          <w:rStyle w:val="ab"/>
          <w:rFonts w:ascii="ＭＳ 明朝" w:eastAsia="ＭＳ 明朝" w:hAnsi="ＭＳ 明朝"/>
          <w:color w:val="auto"/>
          <w:sz w:val="18"/>
          <w:szCs w:val="18"/>
          <w:u w:val="none"/>
        </w:rPr>
      </w:pPr>
      <w:r w:rsidRPr="009A76F2">
        <w:rPr>
          <w:rStyle w:val="ab"/>
          <w:rFonts w:ascii="ＭＳ 明朝" w:eastAsia="ＭＳ 明朝" w:hAnsi="ＭＳ 明朝" w:hint="eastAsia"/>
          <w:color w:val="auto"/>
          <w:sz w:val="18"/>
          <w:szCs w:val="18"/>
          <w:u w:val="none"/>
        </w:rPr>
        <w:t>【病院・診療所等】新型コロナウイルス感染症の経口抗ウイルス薬（パキロビッドパック）の取扱いについて</w:t>
      </w:r>
    </w:p>
    <w:p w:rsidR="002758A0" w:rsidRPr="005E1991" w:rsidRDefault="002758A0" w:rsidP="005E1991">
      <w:pPr>
        <w:ind w:firstLineChars="500" w:firstLine="900"/>
        <w:rPr>
          <w:rStyle w:val="ab"/>
          <w:rFonts w:ascii="ＭＳ 明朝" w:eastAsia="ＭＳ 明朝" w:hAnsi="ＭＳ 明朝"/>
          <w:color w:val="auto"/>
          <w:sz w:val="18"/>
          <w:szCs w:val="18"/>
        </w:rPr>
      </w:pPr>
      <w:r w:rsidRPr="005E1991">
        <w:rPr>
          <w:rStyle w:val="ab"/>
          <w:rFonts w:ascii="ＭＳ 明朝" w:eastAsia="ＭＳ 明朝" w:hAnsi="ＭＳ 明朝"/>
          <w:color w:val="auto"/>
          <w:sz w:val="18"/>
          <w:szCs w:val="18"/>
        </w:rPr>
        <w:t>https://</w:t>
      </w:r>
      <w:r w:rsidR="005E1991" w:rsidRPr="005E1991">
        <w:rPr>
          <w:rStyle w:val="ab"/>
          <w:rFonts w:ascii="ＭＳ 明朝" w:eastAsia="ＭＳ 明朝" w:hAnsi="ＭＳ 明朝"/>
          <w:color w:val="auto"/>
          <w:sz w:val="18"/>
          <w:szCs w:val="18"/>
        </w:rPr>
        <w:t>www.pref.chiba.lg.jp</w:t>
      </w:r>
      <w:r w:rsidRPr="005E1991">
        <w:rPr>
          <w:rStyle w:val="ab"/>
          <w:rFonts w:ascii="ＭＳ 明朝" w:eastAsia="ＭＳ 明朝" w:hAnsi="ＭＳ 明朝"/>
          <w:color w:val="auto"/>
          <w:sz w:val="18"/>
          <w:szCs w:val="18"/>
        </w:rPr>
        <w:t>/yakumu/covid-19/paxlovid-iryou.html</w:t>
      </w:r>
    </w:p>
    <w:p w:rsidR="00346B47" w:rsidRPr="002758A0" w:rsidRDefault="00346B47" w:rsidP="00346B47">
      <w:pPr>
        <w:ind w:firstLineChars="300" w:firstLine="630"/>
        <w:rPr>
          <w:rStyle w:val="ab"/>
          <w:rFonts w:ascii="ＭＳ 明朝" w:eastAsia="ＭＳ 明朝" w:hAnsi="ＭＳ 明朝"/>
          <w:color w:val="auto"/>
          <w:szCs w:val="21"/>
        </w:rPr>
      </w:pPr>
    </w:p>
    <w:sectPr w:rsidR="00346B47" w:rsidRPr="002758A0" w:rsidSect="00346B47">
      <w:pgSz w:w="11906" w:h="16838" w:code="9"/>
      <w:pgMar w:top="1021" w:right="1247" w:bottom="1021" w:left="124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EC" w:rsidRDefault="00DF45EC" w:rsidP="006E0B15">
      <w:r>
        <w:separator/>
      </w:r>
    </w:p>
  </w:endnote>
  <w:endnote w:type="continuationSeparator" w:id="0">
    <w:p w:rsidR="00DF45EC" w:rsidRDefault="00DF45EC" w:rsidP="006E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EC" w:rsidRDefault="00DF45EC" w:rsidP="006E0B15">
      <w:r>
        <w:separator/>
      </w:r>
    </w:p>
  </w:footnote>
  <w:footnote w:type="continuationSeparator" w:id="0">
    <w:p w:rsidR="00DF45EC" w:rsidRDefault="00DF45EC" w:rsidP="006E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278E"/>
    <w:multiLevelType w:val="hybridMultilevel"/>
    <w:tmpl w:val="D6DA11FA"/>
    <w:lvl w:ilvl="0" w:tplc="DE54F52C">
      <w:numFmt w:val="bullet"/>
      <w:lvlText w:val="・"/>
      <w:lvlJc w:val="left"/>
      <w:pPr>
        <w:ind w:left="380" w:hanging="420"/>
      </w:pPr>
      <w:rPr>
        <w:rFonts w:ascii="ＭＳ 明朝" w:eastAsia="ＭＳ 明朝" w:hAnsi="ＭＳ 明朝" w:cstheme="minorBidi" w:hint="eastAsia"/>
        <w:sz w:val="28"/>
        <w:szCs w:val="28"/>
      </w:rPr>
    </w:lvl>
    <w:lvl w:ilvl="1" w:tplc="0409000B" w:tentative="1">
      <w:start w:val="1"/>
      <w:numFmt w:val="bullet"/>
      <w:lvlText w:val=""/>
      <w:lvlJc w:val="left"/>
      <w:pPr>
        <w:ind w:left="800" w:hanging="420"/>
      </w:pPr>
      <w:rPr>
        <w:rFonts w:ascii="Wingdings" w:hAnsi="Wingdings" w:hint="default"/>
      </w:rPr>
    </w:lvl>
    <w:lvl w:ilvl="2" w:tplc="0409000D" w:tentative="1">
      <w:start w:val="1"/>
      <w:numFmt w:val="bullet"/>
      <w:lvlText w:val=""/>
      <w:lvlJc w:val="left"/>
      <w:pPr>
        <w:ind w:left="1220" w:hanging="420"/>
      </w:pPr>
      <w:rPr>
        <w:rFonts w:ascii="Wingdings" w:hAnsi="Wingdings" w:hint="default"/>
      </w:rPr>
    </w:lvl>
    <w:lvl w:ilvl="3" w:tplc="04090001" w:tentative="1">
      <w:start w:val="1"/>
      <w:numFmt w:val="bullet"/>
      <w:lvlText w:val=""/>
      <w:lvlJc w:val="left"/>
      <w:pPr>
        <w:ind w:left="1640" w:hanging="420"/>
      </w:pPr>
      <w:rPr>
        <w:rFonts w:ascii="Wingdings" w:hAnsi="Wingdings" w:hint="default"/>
      </w:rPr>
    </w:lvl>
    <w:lvl w:ilvl="4" w:tplc="0409000B" w:tentative="1">
      <w:start w:val="1"/>
      <w:numFmt w:val="bullet"/>
      <w:lvlText w:val=""/>
      <w:lvlJc w:val="left"/>
      <w:pPr>
        <w:ind w:left="2060" w:hanging="420"/>
      </w:pPr>
      <w:rPr>
        <w:rFonts w:ascii="Wingdings" w:hAnsi="Wingdings" w:hint="default"/>
      </w:rPr>
    </w:lvl>
    <w:lvl w:ilvl="5" w:tplc="0409000D" w:tentative="1">
      <w:start w:val="1"/>
      <w:numFmt w:val="bullet"/>
      <w:lvlText w:val=""/>
      <w:lvlJc w:val="left"/>
      <w:pPr>
        <w:ind w:left="2480" w:hanging="420"/>
      </w:pPr>
      <w:rPr>
        <w:rFonts w:ascii="Wingdings" w:hAnsi="Wingdings" w:hint="default"/>
      </w:rPr>
    </w:lvl>
    <w:lvl w:ilvl="6" w:tplc="04090001" w:tentative="1">
      <w:start w:val="1"/>
      <w:numFmt w:val="bullet"/>
      <w:lvlText w:val=""/>
      <w:lvlJc w:val="left"/>
      <w:pPr>
        <w:ind w:left="2900" w:hanging="420"/>
      </w:pPr>
      <w:rPr>
        <w:rFonts w:ascii="Wingdings" w:hAnsi="Wingdings" w:hint="default"/>
      </w:rPr>
    </w:lvl>
    <w:lvl w:ilvl="7" w:tplc="0409000B" w:tentative="1">
      <w:start w:val="1"/>
      <w:numFmt w:val="bullet"/>
      <w:lvlText w:val=""/>
      <w:lvlJc w:val="left"/>
      <w:pPr>
        <w:ind w:left="3320" w:hanging="420"/>
      </w:pPr>
      <w:rPr>
        <w:rFonts w:ascii="Wingdings" w:hAnsi="Wingdings" w:hint="default"/>
      </w:rPr>
    </w:lvl>
    <w:lvl w:ilvl="8" w:tplc="0409000D" w:tentative="1">
      <w:start w:val="1"/>
      <w:numFmt w:val="bullet"/>
      <w:lvlText w:val=""/>
      <w:lvlJc w:val="left"/>
      <w:pPr>
        <w:ind w:left="3740" w:hanging="420"/>
      </w:pPr>
      <w:rPr>
        <w:rFonts w:ascii="Wingdings" w:hAnsi="Wingdings" w:hint="default"/>
      </w:rPr>
    </w:lvl>
  </w:abstractNum>
  <w:abstractNum w:abstractNumId="1" w15:restartNumberingAfterBreak="0">
    <w:nsid w:val="24CB2717"/>
    <w:multiLevelType w:val="hybridMultilevel"/>
    <w:tmpl w:val="9736956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6A002BF"/>
    <w:multiLevelType w:val="hybridMultilevel"/>
    <w:tmpl w:val="C61EEAD0"/>
    <w:lvl w:ilvl="0" w:tplc="DE54F52C">
      <w:numFmt w:val="bullet"/>
      <w:lvlText w:val="・"/>
      <w:lvlJc w:val="left"/>
      <w:pPr>
        <w:ind w:left="640" w:hanging="360"/>
      </w:pPr>
      <w:rPr>
        <w:rFonts w:ascii="ＭＳ 明朝" w:eastAsia="ＭＳ 明朝" w:hAnsi="ＭＳ 明朝" w:cstheme="minorBidi" w:hint="eastAsia"/>
        <w:sz w:val="28"/>
        <w:szCs w:val="28"/>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3" w15:restartNumberingAfterBreak="0">
    <w:nsid w:val="2EAB17CA"/>
    <w:multiLevelType w:val="hybridMultilevel"/>
    <w:tmpl w:val="FB1884DC"/>
    <w:lvl w:ilvl="0" w:tplc="DE54F52C">
      <w:numFmt w:val="bullet"/>
      <w:lvlText w:val="・"/>
      <w:lvlJc w:val="left"/>
      <w:pPr>
        <w:ind w:left="700" w:hanging="420"/>
      </w:pPr>
      <w:rPr>
        <w:rFonts w:ascii="ＭＳ 明朝" w:eastAsia="ＭＳ 明朝" w:hAnsi="ＭＳ 明朝" w:cstheme="minorBidi" w:hint="eastAsia"/>
        <w:sz w:val="28"/>
        <w:szCs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39F1C72"/>
    <w:multiLevelType w:val="hybridMultilevel"/>
    <w:tmpl w:val="E536D6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90650A0"/>
    <w:multiLevelType w:val="hybridMultilevel"/>
    <w:tmpl w:val="85A8F1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0F"/>
    <w:rsid w:val="00014849"/>
    <w:rsid w:val="00015DA6"/>
    <w:rsid w:val="00060719"/>
    <w:rsid w:val="00064E04"/>
    <w:rsid w:val="00065DE7"/>
    <w:rsid w:val="000A1CF2"/>
    <w:rsid w:val="000A4DA0"/>
    <w:rsid w:val="000B5F47"/>
    <w:rsid w:val="000D2EFA"/>
    <w:rsid w:val="000D528D"/>
    <w:rsid w:val="000E1CF5"/>
    <w:rsid w:val="000F0034"/>
    <w:rsid w:val="0011257C"/>
    <w:rsid w:val="0012304A"/>
    <w:rsid w:val="00123C92"/>
    <w:rsid w:val="0014369B"/>
    <w:rsid w:val="00147AE1"/>
    <w:rsid w:val="00152395"/>
    <w:rsid w:val="00184913"/>
    <w:rsid w:val="001C58F8"/>
    <w:rsid w:val="001D5C63"/>
    <w:rsid w:val="001F1DEA"/>
    <w:rsid w:val="001F592B"/>
    <w:rsid w:val="0020026C"/>
    <w:rsid w:val="002156BA"/>
    <w:rsid w:val="00217C1F"/>
    <w:rsid w:val="00224629"/>
    <w:rsid w:val="00261546"/>
    <w:rsid w:val="0026260F"/>
    <w:rsid w:val="002757A2"/>
    <w:rsid w:val="002758A0"/>
    <w:rsid w:val="002C6CC5"/>
    <w:rsid w:val="00336E89"/>
    <w:rsid w:val="00346B47"/>
    <w:rsid w:val="00347A81"/>
    <w:rsid w:val="00365BA7"/>
    <w:rsid w:val="003A1BAA"/>
    <w:rsid w:val="003D5DB4"/>
    <w:rsid w:val="003F1018"/>
    <w:rsid w:val="00444CC8"/>
    <w:rsid w:val="00450857"/>
    <w:rsid w:val="00486249"/>
    <w:rsid w:val="00496909"/>
    <w:rsid w:val="004A2514"/>
    <w:rsid w:val="004D2E85"/>
    <w:rsid w:val="004F58D1"/>
    <w:rsid w:val="00536732"/>
    <w:rsid w:val="00551E98"/>
    <w:rsid w:val="00584B68"/>
    <w:rsid w:val="00595E3E"/>
    <w:rsid w:val="005C5F4D"/>
    <w:rsid w:val="005E1991"/>
    <w:rsid w:val="00626E98"/>
    <w:rsid w:val="00662E44"/>
    <w:rsid w:val="00677237"/>
    <w:rsid w:val="006830C7"/>
    <w:rsid w:val="006B5FE1"/>
    <w:rsid w:val="006D51FA"/>
    <w:rsid w:val="006D5287"/>
    <w:rsid w:val="006E0B15"/>
    <w:rsid w:val="00717092"/>
    <w:rsid w:val="0078405B"/>
    <w:rsid w:val="00793DE9"/>
    <w:rsid w:val="0079495D"/>
    <w:rsid w:val="007A01A4"/>
    <w:rsid w:val="007B2F52"/>
    <w:rsid w:val="007B4906"/>
    <w:rsid w:val="007D7970"/>
    <w:rsid w:val="007F020A"/>
    <w:rsid w:val="00823552"/>
    <w:rsid w:val="008912F5"/>
    <w:rsid w:val="008B5EEA"/>
    <w:rsid w:val="008E1529"/>
    <w:rsid w:val="009401C3"/>
    <w:rsid w:val="009573B6"/>
    <w:rsid w:val="00991080"/>
    <w:rsid w:val="00996B8C"/>
    <w:rsid w:val="009A76F2"/>
    <w:rsid w:val="009B0AC3"/>
    <w:rsid w:val="009E6BED"/>
    <w:rsid w:val="00A0403C"/>
    <w:rsid w:val="00A23DAD"/>
    <w:rsid w:val="00A41A92"/>
    <w:rsid w:val="00A453FA"/>
    <w:rsid w:val="00A474F7"/>
    <w:rsid w:val="00AA0E9A"/>
    <w:rsid w:val="00AA6881"/>
    <w:rsid w:val="00B52AE1"/>
    <w:rsid w:val="00B96164"/>
    <w:rsid w:val="00BC3349"/>
    <w:rsid w:val="00BC633E"/>
    <w:rsid w:val="00BF7362"/>
    <w:rsid w:val="00C0383E"/>
    <w:rsid w:val="00C13A2A"/>
    <w:rsid w:val="00C533C6"/>
    <w:rsid w:val="00C63228"/>
    <w:rsid w:val="00C82409"/>
    <w:rsid w:val="00CC0CCD"/>
    <w:rsid w:val="00CD6267"/>
    <w:rsid w:val="00CE582F"/>
    <w:rsid w:val="00D00D85"/>
    <w:rsid w:val="00D0566B"/>
    <w:rsid w:val="00D27A87"/>
    <w:rsid w:val="00D5551F"/>
    <w:rsid w:val="00DA4CD2"/>
    <w:rsid w:val="00DC737D"/>
    <w:rsid w:val="00DF45EC"/>
    <w:rsid w:val="00E007DA"/>
    <w:rsid w:val="00E03060"/>
    <w:rsid w:val="00E662D9"/>
    <w:rsid w:val="00E7795D"/>
    <w:rsid w:val="00E8225D"/>
    <w:rsid w:val="00F17316"/>
    <w:rsid w:val="00F37C1B"/>
    <w:rsid w:val="00F8015D"/>
    <w:rsid w:val="00F90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70914D"/>
  <w15:chartTrackingRefBased/>
  <w15:docId w15:val="{B605F560-3D16-4B09-9C91-729C3E65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260F"/>
  </w:style>
  <w:style w:type="character" w:customStyle="1" w:styleId="a4">
    <w:name w:val="日付 (文字)"/>
    <w:basedOn w:val="a0"/>
    <w:link w:val="a3"/>
    <w:uiPriority w:val="99"/>
    <w:semiHidden/>
    <w:rsid w:val="0026260F"/>
  </w:style>
  <w:style w:type="paragraph" w:styleId="a5">
    <w:name w:val="Balloon Text"/>
    <w:basedOn w:val="a"/>
    <w:link w:val="a6"/>
    <w:uiPriority w:val="99"/>
    <w:semiHidden/>
    <w:unhideWhenUsed/>
    <w:rsid w:val="00CD62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6267"/>
    <w:rPr>
      <w:rFonts w:asciiTheme="majorHAnsi" w:eastAsiaTheme="majorEastAsia" w:hAnsiTheme="majorHAnsi" w:cstheme="majorBidi"/>
      <w:sz w:val="18"/>
      <w:szCs w:val="18"/>
    </w:rPr>
  </w:style>
  <w:style w:type="paragraph" w:styleId="a7">
    <w:name w:val="header"/>
    <w:basedOn w:val="a"/>
    <w:link w:val="a8"/>
    <w:uiPriority w:val="99"/>
    <w:unhideWhenUsed/>
    <w:rsid w:val="006E0B15"/>
    <w:pPr>
      <w:tabs>
        <w:tab w:val="center" w:pos="4252"/>
        <w:tab w:val="right" w:pos="8504"/>
      </w:tabs>
      <w:snapToGrid w:val="0"/>
    </w:pPr>
  </w:style>
  <w:style w:type="character" w:customStyle="1" w:styleId="a8">
    <w:name w:val="ヘッダー (文字)"/>
    <w:basedOn w:val="a0"/>
    <w:link w:val="a7"/>
    <w:uiPriority w:val="99"/>
    <w:rsid w:val="006E0B15"/>
  </w:style>
  <w:style w:type="paragraph" w:styleId="a9">
    <w:name w:val="footer"/>
    <w:basedOn w:val="a"/>
    <w:link w:val="aa"/>
    <w:uiPriority w:val="99"/>
    <w:unhideWhenUsed/>
    <w:rsid w:val="006E0B15"/>
    <w:pPr>
      <w:tabs>
        <w:tab w:val="center" w:pos="4252"/>
        <w:tab w:val="right" w:pos="8504"/>
      </w:tabs>
      <w:snapToGrid w:val="0"/>
    </w:pPr>
  </w:style>
  <w:style w:type="character" w:customStyle="1" w:styleId="aa">
    <w:name w:val="フッター (文字)"/>
    <w:basedOn w:val="a0"/>
    <w:link w:val="a9"/>
    <w:uiPriority w:val="99"/>
    <w:rsid w:val="006E0B15"/>
  </w:style>
  <w:style w:type="character" w:styleId="ab">
    <w:name w:val="Hyperlink"/>
    <w:basedOn w:val="a0"/>
    <w:uiPriority w:val="99"/>
    <w:unhideWhenUsed/>
    <w:rsid w:val="00B96164"/>
    <w:rPr>
      <w:color w:val="0563C1" w:themeColor="hyperlink"/>
      <w:u w:val="single"/>
    </w:rPr>
  </w:style>
  <w:style w:type="paragraph" w:styleId="ac">
    <w:name w:val="List Paragraph"/>
    <w:basedOn w:val="a"/>
    <w:uiPriority w:val="34"/>
    <w:qFormat/>
    <w:rsid w:val="00346B47"/>
    <w:pPr>
      <w:ind w:leftChars="400" w:left="840"/>
    </w:pPr>
  </w:style>
  <w:style w:type="character" w:styleId="ad">
    <w:name w:val="FollowedHyperlink"/>
    <w:basedOn w:val="a0"/>
    <w:uiPriority w:val="99"/>
    <w:semiHidden/>
    <w:unhideWhenUsed/>
    <w:rsid w:val="00CC0CCD"/>
    <w:rPr>
      <w:color w:val="954F72" w:themeColor="followedHyperlink"/>
      <w:u w:val="single"/>
    </w:rPr>
  </w:style>
  <w:style w:type="paragraph" w:styleId="ae">
    <w:name w:val="Note Heading"/>
    <w:basedOn w:val="a"/>
    <w:next w:val="a"/>
    <w:link w:val="af"/>
    <w:uiPriority w:val="99"/>
    <w:unhideWhenUsed/>
    <w:rsid w:val="00BC633E"/>
    <w:pPr>
      <w:jc w:val="center"/>
    </w:pPr>
    <w:rPr>
      <w:rFonts w:ascii="ＭＳ 明朝" w:eastAsia="ＭＳ 明朝" w:hAnsi="ＭＳ 明朝"/>
      <w:sz w:val="24"/>
      <w:szCs w:val="24"/>
    </w:rPr>
  </w:style>
  <w:style w:type="character" w:customStyle="1" w:styleId="af">
    <w:name w:val="記 (文字)"/>
    <w:basedOn w:val="a0"/>
    <w:link w:val="ae"/>
    <w:uiPriority w:val="99"/>
    <w:rsid w:val="00BC633E"/>
    <w:rPr>
      <w:rFonts w:ascii="ＭＳ 明朝" w:eastAsia="ＭＳ 明朝" w:hAnsi="ＭＳ 明朝"/>
      <w:sz w:val="24"/>
      <w:szCs w:val="24"/>
    </w:rPr>
  </w:style>
  <w:style w:type="paragraph" w:styleId="af0">
    <w:name w:val="Closing"/>
    <w:basedOn w:val="a"/>
    <w:link w:val="af1"/>
    <w:uiPriority w:val="99"/>
    <w:unhideWhenUsed/>
    <w:rsid w:val="00BC633E"/>
    <w:pPr>
      <w:jc w:val="right"/>
    </w:pPr>
    <w:rPr>
      <w:rFonts w:ascii="ＭＳ 明朝" w:eastAsia="ＭＳ 明朝" w:hAnsi="ＭＳ 明朝"/>
      <w:sz w:val="24"/>
      <w:szCs w:val="24"/>
    </w:rPr>
  </w:style>
  <w:style w:type="character" w:customStyle="1" w:styleId="af1">
    <w:name w:val="結語 (文字)"/>
    <w:basedOn w:val="a0"/>
    <w:link w:val="af0"/>
    <w:uiPriority w:val="99"/>
    <w:rsid w:val="00BC633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hlw.go.jp/stf/seisakunitsuite/bunya/hukushi_kaigo/kaigo_koureisha/douga_00006.html" TargetMode="External"/><Relationship Id="rId18" Type="http://schemas.openxmlformats.org/officeDocument/2006/relationships/hyperlink" Target="https://www.pref.chiba.lg.jp/hoken/tetsuzuki/kaigo/documents/kansen_rennrakuhyo_ver2.220418.xlsx" TargetMode="External"/><Relationship Id="rId3" Type="http://schemas.openxmlformats.org/officeDocument/2006/relationships/settings" Target="settings.xml"/><Relationship Id="rId21" Type="http://schemas.openxmlformats.org/officeDocument/2006/relationships/hyperlink" Target="https://www.pref.chiba.lg.jp/kenfuku/kansenshou/cluster-team.html" TargetMode="External"/><Relationship Id="rId7" Type="http://schemas.openxmlformats.org/officeDocument/2006/relationships/hyperlink" Target="https://www.pref.chiba.lg.jp/hoken/tetsuzuki/kaigo/kourei-kannsenntaiakushien.html" TargetMode="External"/><Relationship Id="rId12" Type="http://schemas.openxmlformats.org/officeDocument/2006/relationships/hyperlink" Target="https://www.pref.chiba.lg.jp/hoken/tetsuzuki/kaigo/documents/kannsentaisaku-manual-houmon.pdf" TargetMode="External"/><Relationship Id="rId17" Type="http://schemas.openxmlformats.org/officeDocument/2006/relationships/hyperlink" Target="https://www.pref.chiba.lg.jp/hoken/tetsuzuki/kaigo/documents/wakuchin4-soukisesshu.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ef.chiba.lg.jp//koufuku/infurenza/koureijyuujisyatoukennsa.html" TargetMode="External"/><Relationship Id="rId20" Type="http://schemas.openxmlformats.org/officeDocument/2006/relationships/hyperlink" Target="https://www.pref.chiba.lg.jp/koufuku/kaigojigyousha/koronacoordinate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chiba.lg.jp/hoken/tetsuzuki/kaigo/documents/kannsentaisaku-manual-tsuusyo.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ef.chiba.lg.jp/kouhou/net-tv/kfk/koufuku/shakaifukushi/index.html" TargetMode="External"/><Relationship Id="rId23" Type="http://schemas.openxmlformats.org/officeDocument/2006/relationships/hyperlink" Target="https://www.pref.chiba.lg.jp/koufuku/fukushishisetsu/serviceteikyou.html" TargetMode="External"/><Relationship Id="rId10" Type="http://schemas.openxmlformats.org/officeDocument/2006/relationships/hyperlink" Target="https://www.pref.chiba.lg.jp/hoken/tetsuzuki/kaigo/documents/kannsentaisaku-manual-shisetsu.pdf" TargetMode="External"/><Relationship Id="rId19" Type="http://schemas.openxmlformats.org/officeDocument/2006/relationships/hyperlink" Target="https://www.pref.chiba.lg.jp/hoken/tetsuzuki/kaigo/documents/kansen-rennrakuhyo-ver2-220418.pdf" TargetMode="External"/><Relationship Id="rId4" Type="http://schemas.openxmlformats.org/officeDocument/2006/relationships/webSettings" Target="webSettings.xml"/><Relationship Id="rId9" Type="http://schemas.openxmlformats.org/officeDocument/2006/relationships/hyperlink" Target="https://www.pref.chiba.lg.jp/hoken/tetsuzuki/kaigo/documents/kaigo-support-guide.pdf" TargetMode="External"/><Relationship Id="rId14" Type="http://schemas.openxmlformats.org/officeDocument/2006/relationships/hyperlink" Target="https://www.pref.chiba.lg.jp/kouhou/net-tv/koufuku/kenshu/leader/index.html" TargetMode="External"/><Relationship Id="rId22" Type="http://schemas.openxmlformats.org/officeDocument/2006/relationships/hyperlink" Target="https://www.pref.chiba.lg.jp/kenfuku/kenkoufukushi/soud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cp:revision>
  <cp:lastPrinted>2022-07-13T08:19:00Z</cp:lastPrinted>
  <dcterms:created xsi:type="dcterms:W3CDTF">2022-07-14T02:23:00Z</dcterms:created>
  <dcterms:modified xsi:type="dcterms:W3CDTF">2022-07-14T09:12:00Z</dcterms:modified>
</cp:coreProperties>
</file>